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1F03" w:rsidRDefault="00E71F03" w:rsidP="00E71F03">
      <w:pPr>
        <w:pStyle w:val="normal"/>
        <w:widowControl w:val="0"/>
        <w:spacing w:line="240" w:lineRule="auto"/>
        <w:jc w:val="center"/>
        <w:rPr>
          <w:rFonts w:ascii="華康中圓體" w:eastAsia="華康中圓體" w:hAnsi="標楷體" w:cs="標楷體"/>
          <w:b/>
          <w:color w:val="0000FF"/>
          <w:sz w:val="40"/>
        </w:rPr>
      </w:pPr>
    </w:p>
    <w:p w:rsidR="002B57CA" w:rsidRPr="00C351D3" w:rsidRDefault="00F65C19" w:rsidP="00C351D3">
      <w:pPr>
        <w:pStyle w:val="normal"/>
        <w:widowControl w:val="0"/>
        <w:spacing w:before="120" w:after="120" w:line="240" w:lineRule="auto"/>
        <w:jc w:val="center"/>
        <w:rPr>
          <w:rFonts w:ascii="標楷體" w:eastAsia="標楷體" w:hAnsi="標楷體"/>
          <w:b/>
          <w:sz w:val="32"/>
          <w:szCs w:val="32"/>
        </w:rPr>
      </w:pPr>
      <w:r w:rsidRPr="00C351D3">
        <w:rPr>
          <w:rFonts w:ascii="標楷體" w:eastAsia="標楷體" w:hAnsi="標楷體" w:cs="標楷體" w:hint="eastAsia"/>
          <w:b/>
          <w:color w:val="0000FF"/>
          <w:sz w:val="32"/>
          <w:szCs w:val="32"/>
        </w:rPr>
        <w:t>201</w:t>
      </w:r>
      <w:r w:rsidR="00E71F03" w:rsidRPr="00C351D3">
        <w:rPr>
          <w:rFonts w:ascii="標楷體" w:eastAsia="標楷體" w:hAnsi="標楷體" w:cs="標楷體" w:hint="eastAsia"/>
          <w:b/>
          <w:color w:val="0000FF"/>
          <w:sz w:val="32"/>
          <w:szCs w:val="32"/>
        </w:rPr>
        <w:t>6台灣國際兒童影展</w:t>
      </w:r>
      <w:r w:rsidR="00546A82" w:rsidRPr="00C351D3">
        <w:rPr>
          <w:rFonts w:ascii="標楷體" w:eastAsia="標楷體" w:hAnsi="標楷體" w:cs="標楷體" w:hint="eastAsia"/>
          <w:b/>
          <w:color w:val="0000FF"/>
          <w:sz w:val="32"/>
          <w:szCs w:val="32"/>
        </w:rPr>
        <w:t>小導演大夢想工作坊</w:t>
      </w:r>
    </w:p>
    <w:p w:rsidR="002B57CA" w:rsidRPr="00C351D3" w:rsidRDefault="00E71F03" w:rsidP="00C351D3">
      <w:pPr>
        <w:pStyle w:val="normal"/>
        <w:widowControl w:val="0"/>
        <w:spacing w:before="120" w:after="120" w:line="240" w:lineRule="auto"/>
        <w:jc w:val="center"/>
        <w:rPr>
          <w:rFonts w:ascii="標楷體" w:eastAsia="標楷體" w:hAnsi="標楷體"/>
          <w:b/>
          <w:sz w:val="32"/>
          <w:szCs w:val="32"/>
        </w:rPr>
      </w:pPr>
      <w:r w:rsidRPr="00C351D3">
        <w:rPr>
          <w:rFonts w:ascii="標楷體" w:eastAsia="標楷體" w:hAnsi="標楷體" w:cs="標楷體" w:hint="eastAsia"/>
          <w:b/>
          <w:color w:val="0000FF"/>
          <w:sz w:val="32"/>
          <w:szCs w:val="32"/>
        </w:rPr>
        <w:t>創意影像</w:t>
      </w:r>
      <w:r w:rsidR="00546A82" w:rsidRPr="00C351D3">
        <w:rPr>
          <w:rFonts w:ascii="標楷體" w:eastAsia="標楷體" w:hAnsi="標楷體" w:cs="標楷體" w:hint="eastAsia"/>
          <w:b/>
          <w:color w:val="0000FF"/>
          <w:sz w:val="32"/>
          <w:szCs w:val="32"/>
        </w:rPr>
        <w:t>培訓營</w:t>
      </w:r>
    </w:p>
    <w:p w:rsidR="002B57CA" w:rsidRDefault="002B57CA">
      <w:pPr>
        <w:pStyle w:val="normal"/>
        <w:widowControl w:val="0"/>
        <w:spacing w:line="240" w:lineRule="auto"/>
      </w:pPr>
    </w:p>
    <w:p w:rsidR="002B57CA" w:rsidRPr="00E71F03" w:rsidRDefault="00F65C19" w:rsidP="00F65C19">
      <w:pPr>
        <w:pStyle w:val="normal"/>
        <w:widowControl w:val="0"/>
        <w:spacing w:line="240" w:lineRule="auto"/>
        <w:rPr>
          <w:rFonts w:asciiTheme="minorEastAsia" w:hAnsiTheme="minorEastAsia"/>
          <w:color w:val="E36C0A" w:themeColor="accent6" w:themeShade="BF"/>
          <w:sz w:val="28"/>
        </w:rPr>
      </w:pPr>
      <w:r w:rsidRPr="00E71F03">
        <w:rPr>
          <w:rFonts w:asciiTheme="minorEastAsia" w:hAnsiTheme="minorEastAsia" w:cs="標楷體" w:hint="eastAsia"/>
          <w:b/>
          <w:color w:val="E36C0A" w:themeColor="accent6" w:themeShade="BF"/>
          <w:sz w:val="28"/>
        </w:rPr>
        <w:t>★營隊目的</w:t>
      </w:r>
    </w:p>
    <w:p w:rsidR="002B57CA" w:rsidRPr="00E71F03" w:rsidRDefault="00546A82">
      <w:pPr>
        <w:pStyle w:val="normal"/>
        <w:widowControl w:val="0"/>
        <w:spacing w:line="240" w:lineRule="auto"/>
        <w:rPr>
          <w:rFonts w:asciiTheme="minorEastAsia" w:hAnsiTheme="minorEastAsia"/>
        </w:rPr>
      </w:pPr>
      <w:r w:rsidRPr="00E71F03">
        <w:rPr>
          <w:rFonts w:asciiTheme="minorEastAsia" w:hAnsiTheme="minorEastAsia" w:cs="標楷體"/>
          <w:sz w:val="28"/>
        </w:rPr>
        <w:t>公共電視為使</w:t>
      </w:r>
      <w:r w:rsidR="00E71F03" w:rsidRPr="00E71F03">
        <w:rPr>
          <w:rFonts w:asciiTheme="minorEastAsia" w:hAnsiTheme="minorEastAsia" w:cs="標楷體" w:hint="eastAsia"/>
          <w:sz w:val="28"/>
        </w:rPr>
        <w:t>2016</w:t>
      </w:r>
      <w:proofErr w:type="gramStart"/>
      <w:r w:rsidR="00F65C19" w:rsidRPr="00E71F03">
        <w:rPr>
          <w:rFonts w:asciiTheme="minorEastAsia" w:hAnsiTheme="minorEastAsia" w:cs="標楷體"/>
          <w:sz w:val="28"/>
        </w:rPr>
        <w:t>第</w:t>
      </w:r>
      <w:r w:rsidR="00F65C19" w:rsidRPr="00E71F03">
        <w:rPr>
          <w:rFonts w:asciiTheme="minorEastAsia" w:hAnsiTheme="minorEastAsia" w:cs="標楷體" w:hint="eastAsia"/>
          <w:sz w:val="28"/>
        </w:rPr>
        <w:t>七</w:t>
      </w:r>
      <w:r w:rsidRPr="00E71F03">
        <w:rPr>
          <w:rFonts w:asciiTheme="minorEastAsia" w:hAnsiTheme="minorEastAsia" w:cs="標楷體"/>
          <w:sz w:val="28"/>
        </w:rPr>
        <w:t>屆小導演</w:t>
      </w:r>
      <w:proofErr w:type="gramEnd"/>
      <w:r w:rsidRPr="00E71F03">
        <w:rPr>
          <w:rFonts w:asciiTheme="minorEastAsia" w:hAnsiTheme="minorEastAsia" w:cs="標楷體"/>
          <w:sz w:val="28"/>
        </w:rPr>
        <w:t>大夢想企畫案入選團隊，能具備基礎的影像創作技能，</w:t>
      </w:r>
      <w:r w:rsidR="00E71F03" w:rsidRPr="00E71F03">
        <w:rPr>
          <w:rFonts w:asciiTheme="minorEastAsia" w:hAnsiTheme="minorEastAsia" w:cs="標楷體" w:hint="eastAsia"/>
          <w:sz w:val="28"/>
        </w:rPr>
        <w:t>並瞭解未來拍片可能面臨的挑戰，</w:t>
      </w:r>
      <w:r w:rsidRPr="00E71F03">
        <w:rPr>
          <w:rFonts w:asciiTheme="minorEastAsia" w:hAnsiTheme="minorEastAsia" w:cs="標楷體"/>
          <w:sz w:val="28"/>
        </w:rPr>
        <w:t>特</w:t>
      </w:r>
      <w:r w:rsidR="00E71F03" w:rsidRPr="00E71F03">
        <w:rPr>
          <w:rFonts w:asciiTheme="minorEastAsia" w:hAnsiTheme="minorEastAsia" w:cs="標楷體" w:hint="eastAsia"/>
          <w:sz w:val="28"/>
        </w:rPr>
        <w:t>規劃</w:t>
      </w:r>
      <w:r w:rsidRPr="00E71F03">
        <w:rPr>
          <w:rFonts w:asciiTheme="minorEastAsia" w:hAnsiTheme="minorEastAsia" w:cs="標楷體"/>
          <w:sz w:val="28"/>
        </w:rPr>
        <w:t>本培訓營隊。</w:t>
      </w:r>
    </w:p>
    <w:p w:rsidR="002B57CA" w:rsidRPr="00C957E7" w:rsidRDefault="002B57CA">
      <w:pPr>
        <w:pStyle w:val="normal"/>
        <w:widowControl w:val="0"/>
        <w:spacing w:line="240" w:lineRule="auto"/>
        <w:ind w:left="180" w:hanging="539"/>
        <w:rPr>
          <w:rFonts w:asciiTheme="minorEastAsia" w:hAnsiTheme="minorEastAsia"/>
        </w:rPr>
      </w:pPr>
    </w:p>
    <w:p w:rsidR="002B57CA" w:rsidRPr="00E71F03" w:rsidRDefault="00F65C19" w:rsidP="00F65C19">
      <w:pPr>
        <w:pStyle w:val="normal"/>
        <w:widowControl w:val="0"/>
        <w:spacing w:line="240" w:lineRule="auto"/>
        <w:rPr>
          <w:rFonts w:asciiTheme="minorEastAsia" w:hAnsiTheme="minorEastAsia"/>
          <w:color w:val="008000"/>
          <w:sz w:val="28"/>
        </w:rPr>
      </w:pPr>
      <w:r w:rsidRPr="00E71F03">
        <w:rPr>
          <w:rFonts w:asciiTheme="minorEastAsia" w:hAnsiTheme="minorEastAsia" w:cs="標楷體" w:hint="eastAsia"/>
          <w:b/>
          <w:color w:val="E36C0A" w:themeColor="accent6" w:themeShade="BF"/>
          <w:sz w:val="28"/>
        </w:rPr>
        <w:t>★</w:t>
      </w:r>
      <w:r w:rsidR="00E71F03">
        <w:rPr>
          <w:rFonts w:asciiTheme="minorEastAsia" w:hAnsiTheme="minorEastAsia" w:cs="標楷體"/>
          <w:b/>
          <w:color w:val="E36C0A" w:themeColor="accent6" w:themeShade="BF"/>
          <w:sz w:val="28"/>
        </w:rPr>
        <w:t>課程特色：</w:t>
      </w:r>
      <w:r w:rsidR="00E71F03">
        <w:rPr>
          <w:rFonts w:asciiTheme="minorEastAsia" w:hAnsiTheme="minorEastAsia" w:cs="標楷體" w:hint="eastAsia"/>
          <w:b/>
          <w:color w:val="E36C0A" w:themeColor="accent6" w:themeShade="BF"/>
          <w:sz w:val="28"/>
        </w:rPr>
        <w:t>概念實作兼具</w:t>
      </w:r>
    </w:p>
    <w:p w:rsidR="002B57CA" w:rsidRPr="00E71F03" w:rsidRDefault="00546A82">
      <w:pPr>
        <w:pStyle w:val="normal"/>
        <w:widowControl w:val="0"/>
        <w:spacing w:line="240" w:lineRule="auto"/>
        <w:rPr>
          <w:rFonts w:asciiTheme="minorEastAsia" w:hAnsiTheme="minorEastAsia"/>
        </w:rPr>
      </w:pPr>
      <w:r w:rsidRPr="00E71F03">
        <w:rPr>
          <w:rFonts w:asciiTheme="minorEastAsia" w:hAnsiTheme="minorEastAsia" w:cs="標楷體"/>
          <w:sz w:val="28"/>
        </w:rPr>
        <w:t>☆概念解讀：由資深影像工作者剖析影像特性及基本元素。</w:t>
      </w:r>
    </w:p>
    <w:p w:rsidR="002B57CA" w:rsidRPr="00E71F03" w:rsidRDefault="00546A82">
      <w:pPr>
        <w:pStyle w:val="normal"/>
        <w:widowControl w:val="0"/>
        <w:spacing w:line="240" w:lineRule="auto"/>
        <w:ind w:left="280" w:hanging="279"/>
        <w:rPr>
          <w:rFonts w:asciiTheme="minorEastAsia" w:hAnsiTheme="minorEastAsia"/>
        </w:rPr>
      </w:pPr>
      <w:r w:rsidRPr="00E71F03">
        <w:rPr>
          <w:rFonts w:asciiTheme="minorEastAsia" w:hAnsiTheme="minorEastAsia" w:cs="標楷體"/>
          <w:sz w:val="28"/>
        </w:rPr>
        <w:t>☆實作：透過分組實作，讓學員從概念發想、腳本撰寫到拍攝、後製等全程體驗。</w:t>
      </w:r>
    </w:p>
    <w:p w:rsidR="002B57CA" w:rsidRPr="00E71F03" w:rsidRDefault="00546A82">
      <w:pPr>
        <w:pStyle w:val="normal"/>
        <w:widowControl w:val="0"/>
        <w:spacing w:line="240" w:lineRule="auto"/>
        <w:rPr>
          <w:rFonts w:asciiTheme="minorEastAsia" w:hAnsiTheme="minorEastAsia"/>
        </w:rPr>
      </w:pPr>
      <w:r w:rsidRPr="00E71F03">
        <w:rPr>
          <w:rFonts w:asciiTheme="minorEastAsia" w:hAnsiTheme="minorEastAsia" w:cs="標楷體"/>
          <w:sz w:val="28"/>
        </w:rPr>
        <w:t>☆講師陣容堅強：特別邀請資深且深受專業領域者肯定的講師傳授各項創作</w:t>
      </w:r>
      <w:proofErr w:type="gramStart"/>
      <w:r w:rsidRPr="00E71F03">
        <w:rPr>
          <w:rFonts w:asciiTheme="minorEastAsia" w:hAnsiTheme="minorEastAsia" w:cs="標楷體"/>
          <w:sz w:val="28"/>
        </w:rPr>
        <w:t>祕笈</w:t>
      </w:r>
      <w:proofErr w:type="gramEnd"/>
      <w:r w:rsidRPr="00E71F03">
        <w:rPr>
          <w:rFonts w:asciiTheme="minorEastAsia" w:hAnsiTheme="minorEastAsia" w:cs="標楷體"/>
          <w:sz w:val="28"/>
        </w:rPr>
        <w:t>。</w:t>
      </w:r>
    </w:p>
    <w:p w:rsidR="002B57CA" w:rsidRPr="00E71F03" w:rsidRDefault="002B57CA">
      <w:pPr>
        <w:pStyle w:val="normal"/>
        <w:widowControl w:val="0"/>
        <w:spacing w:line="240" w:lineRule="auto"/>
        <w:rPr>
          <w:rFonts w:asciiTheme="minorEastAsia" w:hAnsiTheme="minorEastAsia"/>
        </w:rPr>
      </w:pPr>
    </w:p>
    <w:p w:rsidR="002B57CA" w:rsidRPr="00E71F03" w:rsidRDefault="00F65C19" w:rsidP="00F65C19">
      <w:pPr>
        <w:pStyle w:val="normal"/>
        <w:widowControl w:val="0"/>
        <w:spacing w:line="240" w:lineRule="auto"/>
        <w:rPr>
          <w:rFonts w:asciiTheme="minorEastAsia" w:hAnsiTheme="minorEastAsia"/>
          <w:color w:val="008000"/>
          <w:sz w:val="28"/>
        </w:rPr>
      </w:pPr>
      <w:r w:rsidRPr="00E71F03">
        <w:rPr>
          <w:rFonts w:asciiTheme="minorEastAsia" w:hAnsiTheme="minorEastAsia" w:cs="標楷體" w:hint="eastAsia"/>
          <w:b/>
          <w:color w:val="E36C0A" w:themeColor="accent6" w:themeShade="BF"/>
          <w:sz w:val="28"/>
        </w:rPr>
        <w:t>★</w:t>
      </w:r>
      <w:r w:rsidR="00546A82" w:rsidRPr="00E71F03">
        <w:rPr>
          <w:rFonts w:asciiTheme="minorEastAsia" w:hAnsiTheme="minorEastAsia" w:cs="標楷體"/>
          <w:b/>
          <w:color w:val="E36C0A" w:themeColor="accent6" w:themeShade="BF"/>
          <w:sz w:val="28"/>
        </w:rPr>
        <w:t>參加對象</w:t>
      </w:r>
    </w:p>
    <w:p w:rsidR="002B57CA" w:rsidRPr="00E71F03" w:rsidRDefault="00546A82">
      <w:pPr>
        <w:pStyle w:val="normal"/>
        <w:widowControl w:val="0"/>
        <w:numPr>
          <w:ilvl w:val="0"/>
          <w:numId w:val="1"/>
        </w:numPr>
        <w:spacing w:line="240" w:lineRule="auto"/>
        <w:ind w:left="540" w:hanging="539"/>
        <w:rPr>
          <w:rFonts w:asciiTheme="minorEastAsia" w:hAnsiTheme="minorEastAsia" w:cs="標楷體"/>
          <w:sz w:val="28"/>
        </w:rPr>
      </w:pPr>
      <w:proofErr w:type="gramStart"/>
      <w:r w:rsidRPr="00E71F03">
        <w:rPr>
          <w:rFonts w:asciiTheme="minorEastAsia" w:hAnsiTheme="minorEastAsia" w:cs="標楷體"/>
          <w:sz w:val="28"/>
        </w:rPr>
        <w:t>凡企畫</w:t>
      </w:r>
      <w:proofErr w:type="gramEnd"/>
      <w:r w:rsidRPr="00E71F03">
        <w:rPr>
          <w:rFonts w:asciiTheme="minorEastAsia" w:hAnsiTheme="minorEastAsia" w:cs="標楷體"/>
          <w:sz w:val="28"/>
        </w:rPr>
        <w:t>案入選團隊的成年人皆需參加</w:t>
      </w:r>
      <w:r w:rsidR="00E3542A" w:rsidRPr="00E71F03">
        <w:rPr>
          <w:rFonts w:asciiTheme="minorEastAsia" w:hAnsiTheme="minorEastAsia" w:cs="標楷體" w:hint="eastAsia"/>
          <w:sz w:val="28"/>
        </w:rPr>
        <w:t>（</w:t>
      </w:r>
      <w:r w:rsidR="00C957E7">
        <w:rPr>
          <w:rFonts w:asciiTheme="minorEastAsia" w:hAnsiTheme="minorEastAsia" w:cs="標楷體" w:hint="eastAsia"/>
          <w:sz w:val="28"/>
        </w:rPr>
        <w:t>每隊</w:t>
      </w:r>
      <w:r w:rsidR="00E3542A" w:rsidRPr="00E71F03">
        <w:rPr>
          <w:rFonts w:asciiTheme="minorEastAsia" w:hAnsiTheme="minorEastAsia" w:cs="標楷體" w:hint="eastAsia"/>
          <w:sz w:val="28"/>
        </w:rPr>
        <w:t>至少兩名</w:t>
      </w:r>
      <w:r w:rsidR="00027938">
        <w:rPr>
          <w:rFonts w:asciiTheme="minorEastAsia" w:hAnsiTheme="minorEastAsia" w:cs="標楷體" w:hint="eastAsia"/>
          <w:sz w:val="28"/>
        </w:rPr>
        <w:t>至多五名</w:t>
      </w:r>
      <w:r w:rsidR="00E3542A" w:rsidRPr="00E71F03">
        <w:rPr>
          <w:rFonts w:asciiTheme="minorEastAsia" w:hAnsiTheme="minorEastAsia" w:cs="標楷體" w:hint="eastAsia"/>
          <w:sz w:val="28"/>
        </w:rPr>
        <w:t>）</w:t>
      </w:r>
      <w:r w:rsidRPr="00E71F03">
        <w:rPr>
          <w:rFonts w:asciiTheme="minorEastAsia" w:hAnsiTheme="minorEastAsia" w:cs="標楷體"/>
          <w:sz w:val="28"/>
        </w:rPr>
        <w:t>。</w:t>
      </w:r>
    </w:p>
    <w:p w:rsidR="002B57CA" w:rsidRPr="00E71F03" w:rsidRDefault="00546A82">
      <w:pPr>
        <w:pStyle w:val="normal"/>
        <w:widowControl w:val="0"/>
        <w:numPr>
          <w:ilvl w:val="0"/>
          <w:numId w:val="1"/>
        </w:numPr>
        <w:spacing w:line="240" w:lineRule="auto"/>
        <w:ind w:left="540" w:hanging="539"/>
        <w:rPr>
          <w:rFonts w:asciiTheme="minorEastAsia" w:hAnsiTheme="minorEastAsia" w:cs="標楷體"/>
          <w:sz w:val="28"/>
        </w:rPr>
      </w:pPr>
      <w:proofErr w:type="gramStart"/>
      <w:r w:rsidRPr="00E71F03">
        <w:rPr>
          <w:rFonts w:asciiTheme="minorEastAsia" w:hAnsiTheme="minorEastAsia" w:cs="標楷體"/>
          <w:sz w:val="28"/>
        </w:rPr>
        <w:t>本屆企畫</w:t>
      </w:r>
      <w:proofErr w:type="gramEnd"/>
      <w:r w:rsidRPr="00E71F03">
        <w:rPr>
          <w:rFonts w:asciiTheme="minorEastAsia" w:hAnsiTheme="minorEastAsia" w:cs="標楷體"/>
          <w:sz w:val="28"/>
        </w:rPr>
        <w:t>案備取團隊成年人，或入選團隊成年人曾是過往該計畫的團隊成員且參與過公視的培訓者，得自由決定是否參加本次培訓。</w:t>
      </w:r>
    </w:p>
    <w:p w:rsidR="002B57CA" w:rsidRPr="00E71F03" w:rsidRDefault="002B57CA">
      <w:pPr>
        <w:pStyle w:val="normal"/>
        <w:widowControl w:val="0"/>
        <w:spacing w:line="240" w:lineRule="auto"/>
        <w:ind w:left="2"/>
        <w:rPr>
          <w:rFonts w:asciiTheme="minorEastAsia" w:hAnsiTheme="minorEastAsia"/>
        </w:rPr>
      </w:pPr>
    </w:p>
    <w:p w:rsidR="002B57CA" w:rsidRPr="00E71F03" w:rsidRDefault="00F65C19" w:rsidP="00F65C19">
      <w:pPr>
        <w:pStyle w:val="normal"/>
        <w:widowControl w:val="0"/>
        <w:spacing w:line="240" w:lineRule="auto"/>
        <w:rPr>
          <w:rFonts w:asciiTheme="minorEastAsia" w:hAnsiTheme="minorEastAsia"/>
          <w:color w:val="008000"/>
          <w:sz w:val="28"/>
        </w:rPr>
      </w:pPr>
      <w:r w:rsidRPr="00E71F03">
        <w:rPr>
          <w:rFonts w:asciiTheme="minorEastAsia" w:hAnsiTheme="minorEastAsia" w:cs="標楷體" w:hint="eastAsia"/>
          <w:b/>
          <w:color w:val="E36C0A" w:themeColor="accent6" w:themeShade="BF"/>
          <w:sz w:val="28"/>
        </w:rPr>
        <w:t>★</w:t>
      </w:r>
      <w:r w:rsidR="00546A82" w:rsidRPr="00E71F03">
        <w:rPr>
          <w:rFonts w:asciiTheme="minorEastAsia" w:hAnsiTheme="minorEastAsia" w:cs="標楷體"/>
          <w:b/>
          <w:color w:val="E36C0A" w:themeColor="accent6" w:themeShade="BF"/>
          <w:sz w:val="28"/>
        </w:rPr>
        <w:t>活動時間：</w:t>
      </w:r>
      <w:r w:rsidR="00546A82" w:rsidRPr="00E71F03">
        <w:rPr>
          <w:rFonts w:asciiTheme="minorEastAsia" w:hAnsiTheme="minorEastAsia" w:cs="標楷體"/>
          <w:b/>
          <w:sz w:val="28"/>
        </w:rPr>
        <w:t>201</w:t>
      </w:r>
      <w:r w:rsidRPr="00E71F03">
        <w:rPr>
          <w:rFonts w:asciiTheme="minorEastAsia" w:hAnsiTheme="minorEastAsia" w:cs="標楷體" w:hint="eastAsia"/>
          <w:b/>
          <w:sz w:val="28"/>
        </w:rPr>
        <w:t>5</w:t>
      </w:r>
      <w:r w:rsidR="00546A82" w:rsidRPr="00E71F03">
        <w:rPr>
          <w:rFonts w:asciiTheme="minorEastAsia" w:hAnsiTheme="minorEastAsia" w:cs="標楷體"/>
          <w:b/>
          <w:sz w:val="28"/>
        </w:rPr>
        <w:t>年</w:t>
      </w:r>
      <w:r w:rsidRPr="00E71F03">
        <w:rPr>
          <w:rFonts w:asciiTheme="minorEastAsia" w:hAnsiTheme="minorEastAsia" w:cs="標楷體" w:hint="eastAsia"/>
          <w:b/>
          <w:sz w:val="28"/>
        </w:rPr>
        <w:t>7</w:t>
      </w:r>
      <w:r w:rsidR="00546A82" w:rsidRPr="00E71F03">
        <w:rPr>
          <w:rFonts w:asciiTheme="minorEastAsia" w:hAnsiTheme="minorEastAsia" w:cs="標楷體"/>
          <w:b/>
          <w:sz w:val="28"/>
        </w:rPr>
        <w:t>月</w:t>
      </w:r>
      <w:r w:rsidR="00DC14C1" w:rsidRPr="00E71F03">
        <w:rPr>
          <w:rFonts w:asciiTheme="minorEastAsia" w:hAnsiTheme="minorEastAsia" w:cs="標楷體" w:hint="eastAsia"/>
          <w:b/>
          <w:sz w:val="28"/>
        </w:rPr>
        <w:t>27</w:t>
      </w:r>
      <w:r w:rsidR="00DC14C1" w:rsidRPr="00E71F03">
        <w:rPr>
          <w:rFonts w:asciiTheme="minorEastAsia" w:hAnsiTheme="minorEastAsia" w:cs="標楷體"/>
          <w:b/>
          <w:sz w:val="28"/>
        </w:rPr>
        <w:t>日（</w:t>
      </w:r>
      <w:r w:rsidR="00DC14C1" w:rsidRPr="00E71F03">
        <w:rPr>
          <w:rFonts w:asciiTheme="minorEastAsia" w:hAnsiTheme="minorEastAsia" w:cs="標楷體" w:hint="eastAsia"/>
          <w:b/>
          <w:sz w:val="28"/>
        </w:rPr>
        <w:t>一</w:t>
      </w:r>
      <w:r w:rsidR="00546A82" w:rsidRPr="00E71F03">
        <w:rPr>
          <w:rFonts w:asciiTheme="minorEastAsia" w:hAnsiTheme="minorEastAsia" w:cs="標楷體"/>
          <w:b/>
          <w:sz w:val="28"/>
        </w:rPr>
        <w:t>）～7月</w:t>
      </w:r>
      <w:r w:rsidR="00DC14C1" w:rsidRPr="00E71F03">
        <w:rPr>
          <w:rFonts w:asciiTheme="minorEastAsia" w:hAnsiTheme="minorEastAsia" w:cs="標楷體" w:hint="eastAsia"/>
          <w:b/>
          <w:sz w:val="28"/>
        </w:rPr>
        <w:t>31</w:t>
      </w:r>
      <w:r w:rsidR="00DC14C1" w:rsidRPr="00E71F03">
        <w:rPr>
          <w:rFonts w:asciiTheme="minorEastAsia" w:hAnsiTheme="minorEastAsia" w:cs="標楷體"/>
          <w:b/>
          <w:sz w:val="28"/>
        </w:rPr>
        <w:t>日（</w:t>
      </w:r>
      <w:r w:rsidR="00DC14C1" w:rsidRPr="00E71F03">
        <w:rPr>
          <w:rFonts w:asciiTheme="minorEastAsia" w:hAnsiTheme="minorEastAsia" w:cs="標楷體" w:hint="eastAsia"/>
          <w:b/>
          <w:sz w:val="28"/>
        </w:rPr>
        <w:t>五</w:t>
      </w:r>
      <w:r w:rsidR="00546A82" w:rsidRPr="00E71F03">
        <w:rPr>
          <w:rFonts w:asciiTheme="minorEastAsia" w:hAnsiTheme="minorEastAsia" w:cs="標楷體"/>
          <w:b/>
          <w:sz w:val="28"/>
        </w:rPr>
        <w:t>），共五天（不提供住宿）</w:t>
      </w:r>
      <w:r w:rsidR="00546A82" w:rsidRPr="00E71F03">
        <w:rPr>
          <w:rFonts w:asciiTheme="minorEastAsia" w:hAnsiTheme="minorEastAsia" w:cs="標楷體"/>
          <w:sz w:val="28"/>
        </w:rPr>
        <w:t>。</w:t>
      </w:r>
    </w:p>
    <w:p w:rsidR="002B57CA" w:rsidRPr="00E71F03" w:rsidRDefault="002B57CA">
      <w:pPr>
        <w:pStyle w:val="normal"/>
        <w:widowControl w:val="0"/>
        <w:spacing w:line="240" w:lineRule="auto"/>
        <w:rPr>
          <w:rFonts w:asciiTheme="minorEastAsia" w:hAnsiTheme="minorEastAsia"/>
        </w:rPr>
      </w:pPr>
    </w:p>
    <w:p w:rsidR="002B57CA" w:rsidRPr="00E71F03" w:rsidRDefault="00EA4403" w:rsidP="00EA4403">
      <w:pPr>
        <w:pStyle w:val="normal"/>
        <w:widowControl w:val="0"/>
        <w:spacing w:line="240" w:lineRule="auto"/>
        <w:rPr>
          <w:rFonts w:asciiTheme="minorEastAsia" w:hAnsiTheme="minorEastAsia" w:cs="標楷體"/>
          <w:b/>
          <w:color w:val="E36C0A" w:themeColor="accent6" w:themeShade="BF"/>
          <w:sz w:val="28"/>
        </w:rPr>
      </w:pPr>
      <w:r w:rsidRPr="00E71F03">
        <w:rPr>
          <w:rFonts w:asciiTheme="minorEastAsia" w:hAnsiTheme="minorEastAsia" w:cs="標楷體" w:hint="eastAsia"/>
          <w:b/>
          <w:color w:val="E36C0A" w:themeColor="accent6" w:themeShade="BF"/>
          <w:sz w:val="28"/>
        </w:rPr>
        <w:t>★</w:t>
      </w:r>
      <w:r w:rsidR="00546A82" w:rsidRPr="00E71F03">
        <w:rPr>
          <w:rFonts w:asciiTheme="minorEastAsia" w:hAnsiTheme="minorEastAsia" w:cs="標楷體"/>
          <w:b/>
          <w:color w:val="E36C0A" w:themeColor="accent6" w:themeShade="BF"/>
          <w:sz w:val="28"/>
        </w:rPr>
        <w:t>住宿地點</w:t>
      </w:r>
    </w:p>
    <w:p w:rsidR="002B57CA" w:rsidRPr="00E71F03" w:rsidRDefault="00546A82">
      <w:pPr>
        <w:pStyle w:val="normal"/>
        <w:widowControl w:val="0"/>
        <w:spacing w:line="240" w:lineRule="auto"/>
        <w:rPr>
          <w:rFonts w:asciiTheme="minorEastAsia" w:hAnsiTheme="minorEastAsia"/>
        </w:rPr>
      </w:pPr>
      <w:r w:rsidRPr="00E71F03">
        <w:rPr>
          <w:rFonts w:asciiTheme="minorEastAsia" w:hAnsiTheme="minorEastAsia" w:cs="標楷體"/>
          <w:color w:val="FF0000"/>
          <w:sz w:val="28"/>
        </w:rPr>
        <w:t>本營隊不提供住宿，但可提供學員伙伴分配及代訂住宿服</w:t>
      </w:r>
      <w:r w:rsidR="00FC6DA9">
        <w:rPr>
          <w:rFonts w:asciiTheme="minorEastAsia" w:hAnsiTheme="minorEastAsia" w:cs="標楷體"/>
          <w:color w:val="FF0000"/>
          <w:sz w:val="28"/>
        </w:rPr>
        <w:t>務，住宿地點如附件，房間種類有單人房、二人房、三人房等，學員可</w:t>
      </w:r>
      <w:r w:rsidR="00FC6DA9">
        <w:rPr>
          <w:rFonts w:asciiTheme="minorEastAsia" w:hAnsiTheme="minorEastAsia" w:cs="標楷體" w:hint="eastAsia"/>
          <w:color w:val="FF0000"/>
          <w:sz w:val="28"/>
        </w:rPr>
        <w:t>依</w:t>
      </w:r>
      <w:r w:rsidRPr="00E71F03">
        <w:rPr>
          <w:rFonts w:asciiTheme="minorEastAsia" w:hAnsiTheme="minorEastAsia" w:cs="標楷體"/>
          <w:color w:val="FF0000"/>
          <w:sz w:val="28"/>
        </w:rPr>
        <w:t>需求選擇，請參考</w:t>
      </w:r>
      <w:r w:rsidR="00F03D0C">
        <w:rPr>
          <w:rFonts w:asciiTheme="minorEastAsia" w:hAnsiTheme="minorEastAsia" w:cs="標楷體" w:hint="eastAsia"/>
          <w:color w:val="FF0000"/>
          <w:sz w:val="28"/>
        </w:rPr>
        <w:t>本簡章</w:t>
      </w:r>
      <w:r w:rsidRPr="00E71F03">
        <w:rPr>
          <w:rFonts w:asciiTheme="minorEastAsia" w:hAnsiTheme="minorEastAsia" w:cs="標楷體"/>
          <w:color w:val="FF0000"/>
          <w:sz w:val="28"/>
        </w:rPr>
        <w:t>P</w:t>
      </w:r>
      <w:r w:rsidR="00A958BB">
        <w:rPr>
          <w:rFonts w:asciiTheme="minorEastAsia" w:hAnsiTheme="minorEastAsia" w:cs="標楷體" w:hint="eastAsia"/>
          <w:color w:val="FF0000"/>
          <w:sz w:val="28"/>
        </w:rPr>
        <w:t>3</w:t>
      </w:r>
      <w:r w:rsidRPr="00E71F03">
        <w:rPr>
          <w:rFonts w:asciiTheme="minorEastAsia" w:hAnsiTheme="minorEastAsia" w:cs="標楷體"/>
          <w:color w:val="FF0000"/>
          <w:sz w:val="28"/>
        </w:rPr>
        <w:t>。</w:t>
      </w:r>
    </w:p>
    <w:p w:rsidR="002B57CA" w:rsidRPr="00E71F03" w:rsidRDefault="002B57CA">
      <w:pPr>
        <w:pStyle w:val="normal"/>
        <w:widowControl w:val="0"/>
        <w:spacing w:line="240" w:lineRule="auto"/>
        <w:rPr>
          <w:rFonts w:asciiTheme="minorEastAsia" w:hAnsiTheme="minorEastAsia"/>
        </w:rPr>
      </w:pPr>
    </w:p>
    <w:p w:rsidR="002B57CA" w:rsidRPr="00E71F03" w:rsidRDefault="00EA4403" w:rsidP="00EA4403">
      <w:pPr>
        <w:pStyle w:val="normal"/>
        <w:widowControl w:val="0"/>
        <w:spacing w:line="240" w:lineRule="auto"/>
        <w:rPr>
          <w:rFonts w:asciiTheme="minorEastAsia" w:hAnsiTheme="minorEastAsia" w:cs="標楷體"/>
          <w:b/>
          <w:color w:val="E36C0A" w:themeColor="accent6" w:themeShade="BF"/>
          <w:sz w:val="28"/>
        </w:rPr>
      </w:pPr>
      <w:r w:rsidRPr="00E71F03">
        <w:rPr>
          <w:rFonts w:asciiTheme="minorEastAsia" w:hAnsiTheme="minorEastAsia" w:cs="標楷體" w:hint="eastAsia"/>
          <w:b/>
          <w:color w:val="E36C0A" w:themeColor="accent6" w:themeShade="BF"/>
          <w:sz w:val="28"/>
        </w:rPr>
        <w:t>★</w:t>
      </w:r>
      <w:r w:rsidR="00546A82" w:rsidRPr="00E71F03">
        <w:rPr>
          <w:rFonts w:asciiTheme="minorEastAsia" w:hAnsiTheme="minorEastAsia" w:cs="標楷體"/>
          <w:b/>
          <w:color w:val="E36C0A" w:themeColor="accent6" w:themeShade="BF"/>
          <w:sz w:val="28"/>
        </w:rPr>
        <w:t>費用</w:t>
      </w:r>
    </w:p>
    <w:p w:rsidR="00027938" w:rsidRDefault="00E71F03">
      <w:pPr>
        <w:pStyle w:val="normal"/>
        <w:widowControl w:val="0"/>
        <w:spacing w:line="240" w:lineRule="auto"/>
        <w:rPr>
          <w:rFonts w:asciiTheme="minorEastAsia" w:hAnsiTheme="minorEastAsia" w:cs="標楷體"/>
          <w:sz w:val="28"/>
        </w:rPr>
      </w:pPr>
      <w:r w:rsidRPr="00E71F03">
        <w:rPr>
          <w:rFonts w:asciiTheme="minorEastAsia" w:hAnsiTheme="minorEastAsia" w:cs="標楷體" w:hint="eastAsia"/>
          <w:sz w:val="28"/>
        </w:rPr>
        <w:t>成人</w:t>
      </w:r>
      <w:r w:rsidR="0070536A">
        <w:rPr>
          <w:rFonts w:asciiTheme="minorEastAsia" w:hAnsiTheme="minorEastAsia" w:cs="標楷體" w:hint="eastAsia"/>
          <w:sz w:val="28"/>
        </w:rPr>
        <w:t xml:space="preserve">    </w:t>
      </w:r>
      <w:r w:rsidR="00546A82" w:rsidRPr="00E71F03">
        <w:rPr>
          <w:rFonts w:asciiTheme="minorEastAsia" w:hAnsiTheme="minorEastAsia" w:cs="標楷體"/>
          <w:sz w:val="28"/>
        </w:rPr>
        <w:t>每</w:t>
      </w:r>
      <w:r w:rsidR="00F03D0C">
        <w:rPr>
          <w:rFonts w:asciiTheme="minorEastAsia" w:hAnsiTheme="minorEastAsia" w:cs="標楷體" w:hint="eastAsia"/>
          <w:sz w:val="28"/>
        </w:rPr>
        <w:t>名</w:t>
      </w:r>
      <w:r w:rsidR="00EA4403" w:rsidRPr="00E71F03">
        <w:rPr>
          <w:rFonts w:asciiTheme="minorEastAsia" w:hAnsiTheme="minorEastAsia" w:cs="標楷體" w:hint="eastAsia"/>
          <w:sz w:val="28"/>
        </w:rPr>
        <w:t>6,</w:t>
      </w:r>
      <w:r w:rsidR="00E3542A" w:rsidRPr="00E71F03">
        <w:rPr>
          <w:rFonts w:asciiTheme="minorEastAsia" w:hAnsiTheme="minorEastAsia" w:cs="標楷體" w:hint="eastAsia"/>
          <w:sz w:val="28"/>
        </w:rPr>
        <w:t>0</w:t>
      </w:r>
      <w:r w:rsidR="00EA4403" w:rsidRPr="00E71F03">
        <w:rPr>
          <w:rFonts w:asciiTheme="minorEastAsia" w:hAnsiTheme="minorEastAsia" w:cs="標楷體" w:hint="eastAsia"/>
          <w:sz w:val="28"/>
        </w:rPr>
        <w:t>00</w:t>
      </w:r>
      <w:r w:rsidR="00546A82" w:rsidRPr="00E71F03">
        <w:rPr>
          <w:rFonts w:asciiTheme="minorEastAsia" w:hAnsiTheme="minorEastAsia" w:cs="標楷體"/>
          <w:sz w:val="28"/>
        </w:rPr>
        <w:t>元整(含保險、餐費、講師費、教材等)。</w:t>
      </w:r>
    </w:p>
    <w:p w:rsidR="00027938" w:rsidRDefault="00027938">
      <w:pPr>
        <w:pStyle w:val="normal"/>
        <w:widowControl w:val="0"/>
        <w:spacing w:line="240" w:lineRule="auto"/>
        <w:rPr>
          <w:rFonts w:asciiTheme="minorEastAsia" w:hAnsiTheme="minorEastAsia" w:cs="標楷體"/>
          <w:sz w:val="28"/>
        </w:rPr>
      </w:pPr>
      <w:r w:rsidRPr="00027938">
        <w:rPr>
          <w:rFonts w:asciiTheme="minorEastAsia" w:hAnsiTheme="minorEastAsia" w:cs="標楷體" w:hint="eastAsia"/>
          <w:sz w:val="28"/>
        </w:rPr>
        <w:t>創意影像培訓營開放給團隊的</w:t>
      </w:r>
      <w:r w:rsidR="00F03D0C">
        <w:rPr>
          <w:rFonts w:asciiTheme="minorEastAsia" w:hAnsiTheme="minorEastAsia" w:cs="標楷體" w:hint="eastAsia"/>
          <w:sz w:val="28"/>
        </w:rPr>
        <w:t>國中生</w:t>
      </w:r>
      <w:r>
        <w:rPr>
          <w:rFonts w:asciiTheme="minorEastAsia" w:hAnsiTheme="minorEastAsia" w:cs="標楷體" w:hint="eastAsia"/>
          <w:sz w:val="28"/>
        </w:rPr>
        <w:t>報名，</w:t>
      </w:r>
    </w:p>
    <w:p w:rsidR="002B57CA" w:rsidRPr="00027938" w:rsidRDefault="00027938">
      <w:pPr>
        <w:pStyle w:val="normal"/>
        <w:widowControl w:val="0"/>
        <w:spacing w:line="240" w:lineRule="auto"/>
        <w:rPr>
          <w:rFonts w:asciiTheme="minorEastAsia" w:hAnsiTheme="minorEastAsia"/>
        </w:rPr>
      </w:pPr>
      <w:r>
        <w:rPr>
          <w:rFonts w:asciiTheme="minorEastAsia" w:hAnsiTheme="minorEastAsia" w:cs="標楷體" w:hint="eastAsia"/>
          <w:sz w:val="28"/>
        </w:rPr>
        <w:t>國中生</w:t>
      </w:r>
      <w:r w:rsidR="00F03D0C">
        <w:rPr>
          <w:rFonts w:asciiTheme="minorEastAsia" w:hAnsiTheme="minorEastAsia" w:cs="標楷體" w:hint="eastAsia"/>
          <w:sz w:val="28"/>
        </w:rPr>
        <w:t>每名</w:t>
      </w:r>
      <w:r w:rsidR="00E71F03" w:rsidRPr="00FD52BA">
        <w:rPr>
          <w:rFonts w:asciiTheme="minorEastAsia" w:hAnsiTheme="minorEastAsia" w:cs="標楷體" w:hint="eastAsia"/>
          <w:sz w:val="28"/>
        </w:rPr>
        <w:t>3</w:t>
      </w:r>
      <w:r w:rsidR="00FD52BA" w:rsidRPr="00E71F03">
        <w:rPr>
          <w:rFonts w:asciiTheme="minorEastAsia" w:hAnsiTheme="minorEastAsia" w:cs="標楷體" w:hint="eastAsia"/>
          <w:sz w:val="28"/>
        </w:rPr>
        <w:t>,</w:t>
      </w:r>
      <w:r w:rsidR="00E71F03" w:rsidRPr="00FD52BA">
        <w:rPr>
          <w:rFonts w:asciiTheme="minorEastAsia" w:hAnsiTheme="minorEastAsia" w:cs="標楷體" w:hint="eastAsia"/>
          <w:sz w:val="28"/>
        </w:rPr>
        <w:t>000元整</w:t>
      </w:r>
      <w:r w:rsidR="00E71F03" w:rsidRPr="00E71F03">
        <w:rPr>
          <w:rFonts w:asciiTheme="minorEastAsia" w:hAnsiTheme="minorEastAsia" w:cs="標楷體"/>
          <w:sz w:val="28"/>
        </w:rPr>
        <w:t>(含保險、餐費、講師費、教材等)</w:t>
      </w:r>
      <w:r w:rsidR="00E71F03" w:rsidRPr="00E71F03">
        <w:rPr>
          <w:rFonts w:asciiTheme="minorEastAsia" w:hAnsiTheme="minorEastAsia" w:cs="標楷體" w:hint="eastAsia"/>
          <w:sz w:val="28"/>
        </w:rPr>
        <w:t>。</w:t>
      </w:r>
    </w:p>
    <w:p w:rsidR="002B57CA" w:rsidRPr="00E71F03" w:rsidRDefault="00EA4403" w:rsidP="00EA4403">
      <w:pPr>
        <w:pStyle w:val="normal"/>
        <w:widowControl w:val="0"/>
        <w:spacing w:line="240" w:lineRule="auto"/>
        <w:rPr>
          <w:rFonts w:asciiTheme="minorEastAsia" w:hAnsiTheme="minorEastAsia" w:cs="標楷體"/>
          <w:b/>
          <w:color w:val="E36C0A" w:themeColor="accent6" w:themeShade="BF"/>
          <w:sz w:val="28"/>
        </w:rPr>
      </w:pPr>
      <w:r w:rsidRPr="00E71F03">
        <w:rPr>
          <w:rFonts w:asciiTheme="minorEastAsia" w:hAnsiTheme="minorEastAsia" w:cs="標楷體" w:hint="eastAsia"/>
          <w:b/>
          <w:color w:val="E36C0A" w:themeColor="accent6" w:themeShade="BF"/>
          <w:sz w:val="28"/>
        </w:rPr>
        <w:t>★</w:t>
      </w:r>
      <w:r w:rsidR="00546A82" w:rsidRPr="00E71F03">
        <w:rPr>
          <w:rFonts w:asciiTheme="minorEastAsia" w:hAnsiTheme="minorEastAsia" w:cs="標楷體"/>
          <w:b/>
          <w:color w:val="E36C0A" w:themeColor="accent6" w:themeShade="BF"/>
          <w:sz w:val="28"/>
        </w:rPr>
        <w:t>報名辦法</w:t>
      </w:r>
    </w:p>
    <w:p w:rsidR="002B57CA" w:rsidRPr="00E71F03" w:rsidRDefault="00546A82">
      <w:pPr>
        <w:pStyle w:val="normal"/>
        <w:widowControl w:val="0"/>
        <w:spacing w:line="240" w:lineRule="auto"/>
        <w:ind w:left="1"/>
        <w:jc w:val="both"/>
        <w:rPr>
          <w:rFonts w:asciiTheme="minorEastAsia" w:hAnsiTheme="minorEastAsia"/>
        </w:rPr>
      </w:pPr>
      <w:r w:rsidRPr="00E71F03">
        <w:rPr>
          <w:rFonts w:asciiTheme="minorEastAsia" w:hAnsiTheme="minorEastAsia" w:cs="標楷體"/>
          <w:sz w:val="28"/>
        </w:rPr>
        <w:t>請在</w:t>
      </w:r>
      <w:r w:rsidR="00EA4403" w:rsidRPr="00E71F03">
        <w:rPr>
          <w:rFonts w:asciiTheme="minorEastAsia" w:hAnsiTheme="minorEastAsia" w:cs="標楷體" w:hint="eastAsia"/>
          <w:sz w:val="28"/>
        </w:rPr>
        <w:t>7</w:t>
      </w:r>
      <w:r w:rsidR="00EA4403" w:rsidRPr="00E71F03">
        <w:rPr>
          <w:rFonts w:asciiTheme="minorEastAsia" w:hAnsiTheme="minorEastAsia" w:cs="標楷體"/>
          <w:sz w:val="28"/>
        </w:rPr>
        <w:t>/</w:t>
      </w:r>
      <w:r w:rsidR="00EA4403" w:rsidRPr="00E71F03">
        <w:rPr>
          <w:rFonts w:asciiTheme="minorEastAsia" w:hAnsiTheme="minorEastAsia" w:cs="標楷體" w:hint="eastAsia"/>
          <w:sz w:val="28"/>
        </w:rPr>
        <w:t>02</w:t>
      </w:r>
      <w:r w:rsidR="00F03D0C">
        <w:rPr>
          <w:rFonts w:asciiTheme="minorEastAsia" w:hAnsiTheme="minorEastAsia" w:cs="標楷體" w:hint="eastAsia"/>
          <w:sz w:val="28"/>
        </w:rPr>
        <w:t>（四）</w:t>
      </w:r>
      <w:r w:rsidRPr="00E71F03">
        <w:rPr>
          <w:rFonts w:asciiTheme="minorEastAsia" w:hAnsiTheme="minorEastAsia" w:cs="標楷體"/>
          <w:sz w:val="28"/>
        </w:rPr>
        <w:t>前將</w:t>
      </w:r>
      <w:r w:rsidR="00F03D0C">
        <w:rPr>
          <w:rFonts w:asciiTheme="minorEastAsia" w:hAnsiTheme="minorEastAsia" w:cs="標楷體" w:hint="eastAsia"/>
          <w:sz w:val="28"/>
        </w:rPr>
        <w:t>報名表與</w:t>
      </w:r>
      <w:proofErr w:type="gramStart"/>
      <w:r w:rsidRPr="00E71F03">
        <w:rPr>
          <w:rFonts w:asciiTheme="minorEastAsia" w:hAnsiTheme="minorEastAsia" w:cs="標楷體"/>
          <w:sz w:val="28"/>
        </w:rPr>
        <w:t>個</w:t>
      </w:r>
      <w:proofErr w:type="gramEnd"/>
      <w:r w:rsidRPr="00E71F03">
        <w:rPr>
          <w:rFonts w:asciiTheme="minorEastAsia" w:hAnsiTheme="minorEastAsia" w:cs="標楷體"/>
          <w:sz w:val="28"/>
        </w:rPr>
        <w:t>資同意書連同信用卡付費資料或劃撥收據（即P4~5），傳真至02-2633</w:t>
      </w:r>
      <w:r w:rsidR="00F81203">
        <w:rPr>
          <w:rFonts w:asciiTheme="minorEastAsia" w:hAnsiTheme="minorEastAsia" w:cs="標楷體" w:hint="eastAsia"/>
          <w:sz w:val="28"/>
        </w:rPr>
        <w:t>-</w:t>
      </w:r>
      <w:r w:rsidRPr="00E71F03">
        <w:rPr>
          <w:rFonts w:asciiTheme="minorEastAsia" w:hAnsiTheme="minorEastAsia" w:cs="標楷體"/>
          <w:sz w:val="28"/>
        </w:rPr>
        <w:t>8124後，請再主動洽詢主辦人確認，始完成報名程序。</w:t>
      </w:r>
    </w:p>
    <w:p w:rsidR="002B57CA" w:rsidRPr="00E71F03" w:rsidRDefault="002B57CA">
      <w:pPr>
        <w:pStyle w:val="normal"/>
        <w:widowControl w:val="0"/>
        <w:spacing w:line="240" w:lineRule="auto"/>
        <w:ind w:left="66" w:hanging="65"/>
        <w:jc w:val="both"/>
        <w:rPr>
          <w:rFonts w:asciiTheme="minorEastAsia" w:hAnsiTheme="minorEastAsia"/>
        </w:rPr>
      </w:pPr>
    </w:p>
    <w:p w:rsidR="002B57CA" w:rsidRPr="00E71F03" w:rsidRDefault="00EA4403" w:rsidP="00EA4403">
      <w:pPr>
        <w:pStyle w:val="normal"/>
        <w:widowControl w:val="0"/>
        <w:spacing w:line="240" w:lineRule="auto"/>
        <w:rPr>
          <w:rFonts w:asciiTheme="minorEastAsia" w:hAnsiTheme="minorEastAsia" w:cs="標楷體"/>
          <w:b/>
          <w:color w:val="E36C0A" w:themeColor="accent6" w:themeShade="BF"/>
          <w:sz w:val="28"/>
        </w:rPr>
      </w:pPr>
      <w:r w:rsidRPr="00E71F03">
        <w:rPr>
          <w:rFonts w:asciiTheme="minorEastAsia" w:hAnsiTheme="minorEastAsia" w:cs="標楷體" w:hint="eastAsia"/>
          <w:b/>
          <w:color w:val="E36C0A" w:themeColor="accent6" w:themeShade="BF"/>
          <w:sz w:val="28"/>
        </w:rPr>
        <w:t>★</w:t>
      </w:r>
      <w:r w:rsidR="00546A82" w:rsidRPr="00E71F03">
        <w:rPr>
          <w:rFonts w:asciiTheme="minorEastAsia" w:hAnsiTheme="minorEastAsia" w:cs="標楷體"/>
          <w:b/>
          <w:color w:val="E36C0A" w:themeColor="accent6" w:themeShade="BF"/>
          <w:sz w:val="28"/>
        </w:rPr>
        <w:t>注意事項</w:t>
      </w:r>
    </w:p>
    <w:p w:rsidR="002B57CA" w:rsidRPr="00E71F03" w:rsidRDefault="00546A82">
      <w:pPr>
        <w:pStyle w:val="normal"/>
        <w:widowControl w:val="0"/>
        <w:spacing w:line="240" w:lineRule="auto"/>
        <w:ind w:left="2"/>
        <w:rPr>
          <w:rFonts w:asciiTheme="minorEastAsia" w:hAnsiTheme="minorEastAsia"/>
        </w:rPr>
      </w:pPr>
      <w:r w:rsidRPr="00E71F03">
        <w:rPr>
          <w:rFonts w:asciiTheme="minorEastAsia" w:hAnsiTheme="minorEastAsia" w:cs="標楷體"/>
          <w:sz w:val="28"/>
        </w:rPr>
        <w:t>為響應環保節能，請參與者多搭乘大眾運輸系統，本會</w:t>
      </w:r>
      <w:proofErr w:type="gramStart"/>
      <w:r w:rsidRPr="00E71F03">
        <w:rPr>
          <w:rFonts w:asciiTheme="minorEastAsia" w:hAnsiTheme="minorEastAsia" w:cs="標楷體"/>
          <w:sz w:val="28"/>
        </w:rPr>
        <w:t>不</w:t>
      </w:r>
      <w:proofErr w:type="gramEnd"/>
      <w:r w:rsidRPr="00E71F03">
        <w:rPr>
          <w:rFonts w:asciiTheme="minorEastAsia" w:hAnsiTheme="minorEastAsia" w:cs="標楷體"/>
          <w:sz w:val="28"/>
        </w:rPr>
        <w:t>另提供停車位服務。</w:t>
      </w:r>
    </w:p>
    <w:p w:rsidR="00EA4403" w:rsidRPr="00E71F03" w:rsidRDefault="00EA4403">
      <w:pPr>
        <w:widowControl/>
        <w:rPr>
          <w:rFonts w:asciiTheme="minorEastAsia" w:hAnsiTheme="minorEastAsia"/>
        </w:rPr>
      </w:pPr>
      <w:r w:rsidRPr="00E71F03">
        <w:rPr>
          <w:rFonts w:asciiTheme="minorEastAsia" w:hAnsiTheme="minorEastAsia"/>
        </w:rPr>
        <w:br w:type="page"/>
      </w:r>
    </w:p>
    <w:p w:rsidR="002B57CA" w:rsidRDefault="00EA4403" w:rsidP="00785D07">
      <w:pPr>
        <w:pStyle w:val="normal"/>
        <w:widowControl w:val="0"/>
        <w:spacing w:line="240" w:lineRule="auto"/>
        <w:rPr>
          <w:color w:val="008000"/>
          <w:sz w:val="28"/>
        </w:rPr>
      </w:pPr>
      <w:r w:rsidRPr="00F65C19">
        <w:rPr>
          <w:rFonts w:ascii="標楷體" w:eastAsia="標楷體" w:hAnsi="標楷體" w:cs="標楷體" w:hint="eastAsia"/>
          <w:b/>
          <w:color w:val="E36C0A" w:themeColor="accent6" w:themeShade="BF"/>
          <w:sz w:val="28"/>
        </w:rPr>
        <w:lastRenderedPageBreak/>
        <w:t>★</w:t>
      </w:r>
      <w:r w:rsidR="00546A82" w:rsidRPr="00EA4403">
        <w:rPr>
          <w:rFonts w:ascii="標楷體" w:eastAsia="標楷體" w:hAnsi="標楷體" w:cs="標楷體"/>
          <w:b/>
          <w:color w:val="E36C0A" w:themeColor="accent6" w:themeShade="BF"/>
          <w:sz w:val="28"/>
        </w:rPr>
        <w:t>營隊課程表：</w:t>
      </w:r>
      <w:r w:rsidR="00546A82">
        <w:rPr>
          <w:rFonts w:ascii="標楷體" w:eastAsia="標楷體" w:hAnsi="標楷體" w:cs="標楷體"/>
          <w:sz w:val="28"/>
        </w:rPr>
        <w:t>本會保有課程更動權</w:t>
      </w:r>
    </w:p>
    <w:p w:rsidR="002B57CA" w:rsidRDefault="002B57CA">
      <w:pPr>
        <w:pStyle w:val="normal"/>
        <w:widowControl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165"/>
        <w:gridCol w:w="2165"/>
        <w:gridCol w:w="2166"/>
        <w:gridCol w:w="2166"/>
        <w:gridCol w:w="2166"/>
      </w:tblGrid>
      <w:tr w:rsidR="00C351D3" w:rsidRPr="00C351D3" w:rsidTr="00785D07">
        <w:trPr>
          <w:trHeight w:val="345"/>
        </w:trPr>
        <w:tc>
          <w:tcPr>
            <w:tcW w:w="1000" w:type="pct"/>
            <w:shd w:val="clear" w:color="auto" w:fill="auto"/>
            <w:vAlign w:val="center"/>
            <w:hideMark/>
          </w:tcPr>
          <w:p w:rsidR="00C351D3" w:rsidRPr="00C351D3" w:rsidRDefault="00C351D3" w:rsidP="00C351D3">
            <w:pPr>
              <w:widowControl/>
              <w:spacing w:line="240" w:lineRule="auto"/>
              <w:jc w:val="center"/>
              <w:rPr>
                <w:rFonts w:ascii="新細明體" w:eastAsia="新細明體" w:hAnsi="新細明體" w:cs="新細明體"/>
                <w:b/>
                <w:bCs/>
                <w:szCs w:val="22"/>
              </w:rPr>
            </w:pPr>
            <w:r w:rsidRPr="00C351D3">
              <w:rPr>
                <w:rFonts w:ascii="新細明體" w:eastAsia="新細明體" w:hAnsi="新細明體" w:cs="新細明體" w:hint="eastAsia"/>
                <w:b/>
                <w:bCs/>
                <w:szCs w:val="22"/>
              </w:rPr>
              <w:t>7/27（一）</w:t>
            </w:r>
            <w:r w:rsidRPr="00C351D3">
              <w:rPr>
                <w:rFonts w:ascii="新細明體" w:eastAsia="新細明體" w:hAnsi="新細明體" w:cs="新細明體" w:hint="eastAsia"/>
                <w:szCs w:val="22"/>
              </w:rPr>
              <w:t xml:space="preserve"> </w:t>
            </w:r>
          </w:p>
        </w:tc>
        <w:tc>
          <w:tcPr>
            <w:tcW w:w="1000" w:type="pct"/>
            <w:shd w:val="clear" w:color="auto" w:fill="auto"/>
            <w:vAlign w:val="center"/>
            <w:hideMark/>
          </w:tcPr>
          <w:p w:rsidR="00C351D3" w:rsidRPr="00C351D3" w:rsidRDefault="00C351D3" w:rsidP="00C351D3">
            <w:pPr>
              <w:widowControl/>
              <w:spacing w:line="240" w:lineRule="auto"/>
              <w:jc w:val="center"/>
              <w:rPr>
                <w:rFonts w:ascii="新細明體" w:eastAsia="新細明體" w:hAnsi="新細明體" w:cs="新細明體"/>
                <w:b/>
                <w:bCs/>
                <w:szCs w:val="22"/>
              </w:rPr>
            </w:pPr>
            <w:r w:rsidRPr="00C351D3">
              <w:rPr>
                <w:rFonts w:ascii="新細明體" w:eastAsia="新細明體" w:hAnsi="新細明體" w:cs="新細明體" w:hint="eastAsia"/>
                <w:b/>
                <w:bCs/>
                <w:szCs w:val="22"/>
              </w:rPr>
              <w:t xml:space="preserve">7/28（二） </w:t>
            </w:r>
          </w:p>
        </w:tc>
        <w:tc>
          <w:tcPr>
            <w:tcW w:w="1000" w:type="pct"/>
            <w:shd w:val="clear" w:color="auto" w:fill="auto"/>
            <w:vAlign w:val="center"/>
            <w:hideMark/>
          </w:tcPr>
          <w:p w:rsidR="00C351D3" w:rsidRPr="00C351D3" w:rsidRDefault="00C351D3" w:rsidP="00C351D3">
            <w:pPr>
              <w:widowControl/>
              <w:spacing w:line="240" w:lineRule="auto"/>
              <w:jc w:val="center"/>
              <w:rPr>
                <w:rFonts w:ascii="新細明體" w:eastAsia="新細明體" w:hAnsi="新細明體" w:cs="新細明體"/>
                <w:b/>
                <w:bCs/>
                <w:szCs w:val="22"/>
              </w:rPr>
            </w:pPr>
            <w:r w:rsidRPr="00C351D3">
              <w:rPr>
                <w:rFonts w:ascii="新細明體" w:eastAsia="新細明體" w:hAnsi="新細明體" w:cs="新細明體" w:hint="eastAsia"/>
                <w:b/>
                <w:bCs/>
                <w:szCs w:val="22"/>
              </w:rPr>
              <w:t>7/29（三）</w:t>
            </w:r>
            <w:r w:rsidRPr="00C351D3">
              <w:rPr>
                <w:rFonts w:ascii="新細明體" w:eastAsia="新細明體" w:hAnsi="新細明體" w:cs="新細明體" w:hint="eastAsia"/>
                <w:szCs w:val="22"/>
              </w:rPr>
              <w:t xml:space="preserve"> </w:t>
            </w:r>
          </w:p>
        </w:tc>
        <w:tc>
          <w:tcPr>
            <w:tcW w:w="1000" w:type="pct"/>
            <w:shd w:val="clear" w:color="auto" w:fill="auto"/>
            <w:vAlign w:val="center"/>
            <w:hideMark/>
          </w:tcPr>
          <w:p w:rsidR="00C351D3" w:rsidRPr="00C351D3" w:rsidRDefault="00C351D3" w:rsidP="00C351D3">
            <w:pPr>
              <w:widowControl/>
              <w:spacing w:line="240" w:lineRule="auto"/>
              <w:jc w:val="center"/>
              <w:rPr>
                <w:rFonts w:ascii="新細明體" w:eastAsia="新細明體" w:hAnsi="新細明體" w:cs="新細明體"/>
                <w:b/>
                <w:bCs/>
                <w:szCs w:val="22"/>
              </w:rPr>
            </w:pPr>
            <w:r w:rsidRPr="00C351D3">
              <w:rPr>
                <w:rFonts w:ascii="新細明體" w:eastAsia="新細明體" w:hAnsi="新細明體" w:cs="新細明體" w:hint="eastAsia"/>
                <w:b/>
                <w:bCs/>
                <w:szCs w:val="22"/>
              </w:rPr>
              <w:t>7/30（四）</w:t>
            </w:r>
            <w:r w:rsidRPr="00C351D3">
              <w:rPr>
                <w:rFonts w:ascii="新細明體" w:eastAsia="新細明體" w:hAnsi="新細明體" w:cs="新細明體" w:hint="eastAsia"/>
                <w:szCs w:val="22"/>
              </w:rPr>
              <w:t xml:space="preserve"> </w:t>
            </w:r>
          </w:p>
        </w:tc>
        <w:tc>
          <w:tcPr>
            <w:tcW w:w="1000" w:type="pct"/>
            <w:shd w:val="clear" w:color="auto" w:fill="auto"/>
            <w:vAlign w:val="center"/>
            <w:hideMark/>
          </w:tcPr>
          <w:p w:rsidR="00C351D3" w:rsidRPr="00C351D3" w:rsidRDefault="00C351D3" w:rsidP="00C351D3">
            <w:pPr>
              <w:widowControl/>
              <w:spacing w:line="240" w:lineRule="auto"/>
              <w:jc w:val="center"/>
              <w:rPr>
                <w:rFonts w:ascii="新細明體" w:eastAsia="新細明體" w:hAnsi="新細明體" w:cs="新細明體"/>
                <w:b/>
                <w:bCs/>
                <w:szCs w:val="22"/>
              </w:rPr>
            </w:pPr>
            <w:r w:rsidRPr="00C351D3">
              <w:rPr>
                <w:rFonts w:ascii="新細明體" w:eastAsia="新細明體" w:hAnsi="新細明體" w:cs="新細明體" w:hint="eastAsia"/>
                <w:b/>
                <w:bCs/>
                <w:szCs w:val="22"/>
              </w:rPr>
              <w:t>7/31（五）</w:t>
            </w:r>
            <w:r w:rsidRPr="00C351D3">
              <w:rPr>
                <w:rFonts w:ascii="新細明體" w:eastAsia="新細明體" w:hAnsi="新細明體" w:cs="新細明體" w:hint="eastAsia"/>
                <w:szCs w:val="22"/>
              </w:rPr>
              <w:t xml:space="preserve"> </w:t>
            </w:r>
          </w:p>
        </w:tc>
      </w:tr>
      <w:tr w:rsidR="00C351D3" w:rsidRPr="00C351D3" w:rsidTr="00785D07">
        <w:trPr>
          <w:trHeight w:val="345"/>
        </w:trPr>
        <w:tc>
          <w:tcPr>
            <w:tcW w:w="5000" w:type="pct"/>
            <w:gridSpan w:val="5"/>
            <w:tcBorders>
              <w:bottom w:val="single" w:sz="4" w:space="0" w:color="auto"/>
            </w:tcBorders>
            <w:shd w:val="clear" w:color="auto" w:fill="auto"/>
            <w:vAlign w:val="center"/>
            <w:hideMark/>
          </w:tcPr>
          <w:p w:rsidR="00C351D3" w:rsidRPr="00C351D3" w:rsidRDefault="00C351D3" w:rsidP="006C21DD">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8:00-8:</w:t>
            </w:r>
            <w:r w:rsidR="006C21DD">
              <w:rPr>
                <w:rFonts w:ascii="新細明體" w:eastAsia="新細明體" w:hAnsi="新細明體" w:cs="新細明體" w:hint="eastAsia"/>
                <w:sz w:val="20"/>
              </w:rPr>
              <w:t>4</w:t>
            </w:r>
            <w:r w:rsidRPr="00C351D3">
              <w:rPr>
                <w:rFonts w:ascii="新細明體" w:eastAsia="新細明體" w:hAnsi="新細明體" w:cs="新細明體" w:hint="eastAsia"/>
                <w:sz w:val="20"/>
              </w:rPr>
              <w:t>0 報    到</w:t>
            </w:r>
          </w:p>
        </w:tc>
      </w:tr>
      <w:tr w:rsidR="00C351D3" w:rsidRPr="00C351D3" w:rsidTr="00785D07">
        <w:trPr>
          <w:trHeight w:val="330"/>
        </w:trPr>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FD52BA" w:rsidRPr="00C351D3" w:rsidRDefault="00FD52BA" w:rsidP="006C21DD">
            <w:pPr>
              <w:widowControl/>
              <w:spacing w:line="240" w:lineRule="auto"/>
              <w:jc w:val="center"/>
              <w:rPr>
                <w:rFonts w:ascii="新細明體" w:eastAsia="新細明體" w:hAnsi="新細明體" w:cs="新細明體"/>
                <w:sz w:val="20"/>
              </w:rPr>
            </w:pPr>
            <w:r>
              <w:rPr>
                <w:rFonts w:ascii="新細明體" w:eastAsia="新細明體" w:hAnsi="新細明體" w:cs="新細明體" w:hint="eastAsia"/>
                <w:sz w:val="20"/>
              </w:rPr>
              <w:t>0</w:t>
            </w:r>
            <w:r w:rsidR="006C21DD">
              <w:rPr>
                <w:rFonts w:ascii="新細明體" w:eastAsia="新細明體" w:hAnsi="新細明體" w:cs="新細明體" w:hint="eastAsia"/>
                <w:sz w:val="20"/>
              </w:rPr>
              <w:t>8:5</w:t>
            </w:r>
            <w:r>
              <w:rPr>
                <w:rFonts w:ascii="新細明體" w:eastAsia="新細明體" w:hAnsi="新細明體" w:cs="新細明體" w:hint="eastAsia"/>
                <w:sz w:val="20"/>
              </w:rPr>
              <w:t>0-10:00</w:t>
            </w:r>
          </w:p>
        </w:tc>
        <w:tc>
          <w:tcPr>
            <w:tcW w:w="1000" w:type="pct"/>
            <w:tcBorders>
              <w:top w:val="single" w:sz="4" w:space="0" w:color="auto"/>
              <w:left w:val="single" w:sz="4" w:space="0" w:color="auto"/>
              <w:bottom w:val="single" w:sz="4" w:space="0" w:color="auto"/>
              <w:right w:val="single" w:sz="4" w:space="0" w:color="auto"/>
            </w:tcBorders>
            <w:shd w:val="clear" w:color="000000"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9:00-10:30</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9:00-10:30</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9:00-12:30</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9:00-10:30</w:t>
            </w:r>
          </w:p>
        </w:tc>
      </w:tr>
      <w:tr w:rsidR="00FD52BA" w:rsidRPr="00C351D3" w:rsidTr="00785D07">
        <w:trPr>
          <w:trHeight w:val="703"/>
        </w:trPr>
        <w:tc>
          <w:tcPr>
            <w:tcW w:w="1000" w:type="pct"/>
            <w:vMerge w:val="restart"/>
            <w:tcBorders>
              <w:top w:val="single" w:sz="4" w:space="0" w:color="auto"/>
            </w:tcBorders>
            <w:shd w:val="clear" w:color="auto" w:fill="auto"/>
            <w:hideMark/>
          </w:tcPr>
          <w:p w:rsidR="00FD52BA" w:rsidRPr="00C351D3" w:rsidRDefault="006C21DD" w:rsidP="00DF3882">
            <w:pPr>
              <w:spacing w:line="240" w:lineRule="auto"/>
              <w:jc w:val="center"/>
              <w:rPr>
                <w:rFonts w:ascii="新細明體" w:eastAsia="新細明體" w:hAnsi="新細明體" w:cs="新細明體"/>
                <w:b/>
                <w:bCs/>
                <w:sz w:val="20"/>
              </w:rPr>
            </w:pPr>
            <w:r>
              <w:rPr>
                <w:rFonts w:ascii="新細明體" w:eastAsia="新細明體" w:hAnsi="新細明體" w:cs="新細明體" w:hint="eastAsia"/>
                <w:sz w:val="20"/>
              </w:rPr>
              <w:t>始業</w:t>
            </w:r>
            <w:proofErr w:type="gramStart"/>
            <w:r>
              <w:rPr>
                <w:rFonts w:ascii="新細明體" w:eastAsia="新細明體" w:hAnsi="新細明體" w:cs="新細明體" w:hint="eastAsia"/>
                <w:sz w:val="20"/>
              </w:rPr>
              <w:t>＆</w:t>
            </w:r>
            <w:proofErr w:type="gramEnd"/>
            <w:r w:rsidR="00FD52BA" w:rsidRPr="00C351D3">
              <w:rPr>
                <w:rFonts w:ascii="新細明體" w:eastAsia="新細明體" w:hAnsi="新細明體" w:cs="新細明體" w:hint="eastAsia"/>
                <w:sz w:val="20"/>
              </w:rPr>
              <w:t>公視</w:t>
            </w:r>
            <w:r w:rsidR="00DF3882">
              <w:rPr>
                <w:rFonts w:ascii="新細明體" w:eastAsia="新細明體" w:hAnsi="新細明體" w:cs="新細明體" w:hint="eastAsia"/>
                <w:sz w:val="20"/>
              </w:rPr>
              <w:t>簡介</w:t>
            </w:r>
            <w:r w:rsidR="00FD52BA" w:rsidRPr="00C351D3">
              <w:rPr>
                <w:rFonts w:ascii="新細明體" w:eastAsia="新細明體" w:hAnsi="新細明體" w:cs="新細明體" w:hint="eastAsia"/>
                <w:sz w:val="20"/>
              </w:rPr>
              <w:t>參觀</w:t>
            </w:r>
          </w:p>
        </w:tc>
        <w:tc>
          <w:tcPr>
            <w:tcW w:w="1000" w:type="pct"/>
            <w:vMerge w:val="restart"/>
            <w:tcBorders>
              <w:top w:val="single" w:sz="4" w:space="0" w:color="auto"/>
            </w:tcBorders>
            <w:shd w:val="clear" w:color="000000" w:fill="auto"/>
            <w:hideMark/>
          </w:tcPr>
          <w:p w:rsidR="00FD52BA" w:rsidRPr="00C351D3" w:rsidRDefault="00FD52B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奇幻第三眼</w:t>
            </w:r>
            <w:r w:rsidRPr="00C351D3">
              <w:rPr>
                <w:rFonts w:ascii="新細明體" w:eastAsia="新細明體" w:hAnsi="新細明體" w:cs="新細明體" w:hint="eastAsia"/>
                <w:sz w:val="20"/>
              </w:rPr>
              <w:t>：攝影機運動、燈光設計、鏡頭語言介紹</w:t>
            </w:r>
          </w:p>
        </w:tc>
        <w:tc>
          <w:tcPr>
            <w:tcW w:w="1000" w:type="pct"/>
            <w:vMerge w:val="restart"/>
            <w:tcBorders>
              <w:top w:val="single" w:sz="4" w:space="0" w:color="auto"/>
            </w:tcBorders>
            <w:shd w:val="clear" w:color="auto" w:fill="auto"/>
            <w:hideMark/>
          </w:tcPr>
          <w:p w:rsidR="00FD52BA" w:rsidRPr="00C351D3" w:rsidRDefault="00FD52B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動畫新視界</w:t>
            </w:r>
            <w:r w:rsidRPr="00C351D3">
              <w:rPr>
                <w:rFonts w:ascii="新細明體" w:eastAsia="新細明體" w:hAnsi="新細明體" w:cs="新細明體" w:hint="eastAsia"/>
                <w:sz w:val="20"/>
              </w:rPr>
              <w:t xml:space="preserve">：新世紀動畫魔力、動畫創作無限可能、全球創意動畫欣賞 </w:t>
            </w:r>
          </w:p>
        </w:tc>
        <w:tc>
          <w:tcPr>
            <w:tcW w:w="1000" w:type="pct"/>
            <w:vMerge w:val="restart"/>
            <w:tcBorders>
              <w:top w:val="single" w:sz="4" w:space="0" w:color="auto"/>
            </w:tcBorders>
            <w:shd w:val="clear" w:color="auto" w:fill="auto"/>
            <w:hideMark/>
          </w:tcPr>
          <w:p w:rsidR="0070536A" w:rsidRDefault="00FD52B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分組創作：</w:t>
            </w:r>
          </w:p>
          <w:p w:rsidR="00FD52BA" w:rsidRPr="00C351D3" w:rsidRDefault="00FD52B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sz w:val="20"/>
              </w:rPr>
              <w:t>分組進行短片拍攝創作</w:t>
            </w:r>
          </w:p>
        </w:tc>
        <w:tc>
          <w:tcPr>
            <w:tcW w:w="1000" w:type="pct"/>
            <w:tcBorders>
              <w:top w:val="single" w:sz="4" w:space="0" w:color="auto"/>
            </w:tcBorders>
            <w:shd w:val="clear" w:color="auto" w:fill="auto"/>
            <w:hideMark/>
          </w:tcPr>
          <w:p w:rsidR="00FD52BA" w:rsidRPr="00F03D0C" w:rsidRDefault="00FD52BA" w:rsidP="00C351D3">
            <w:pPr>
              <w:widowControl/>
              <w:spacing w:line="240" w:lineRule="auto"/>
              <w:rPr>
                <w:rFonts w:ascii="新細明體" w:eastAsia="新細明體" w:hAnsi="新細明體" w:cs="新細明體"/>
                <w:b/>
                <w:bCs/>
                <w:color w:val="000000" w:themeColor="text1"/>
                <w:sz w:val="20"/>
              </w:rPr>
            </w:pPr>
            <w:r w:rsidRPr="00F03D0C">
              <w:rPr>
                <w:rFonts w:ascii="新細明體" w:eastAsia="新細明體" w:hAnsi="新細明體" w:cs="新細明體" w:hint="eastAsia"/>
                <w:b/>
                <w:bCs/>
                <w:color w:val="000000" w:themeColor="text1"/>
                <w:sz w:val="20"/>
              </w:rPr>
              <w:t>分享創作大小事</w:t>
            </w:r>
            <w:r w:rsidRPr="00F03D0C">
              <w:rPr>
                <w:rFonts w:ascii="新細明體" w:eastAsia="新細明體" w:hAnsi="新細明體" w:cs="新細明體" w:hint="eastAsia"/>
                <w:color w:val="000000" w:themeColor="text1"/>
                <w:sz w:val="20"/>
              </w:rPr>
              <w:t>：</w:t>
            </w:r>
          </w:p>
          <w:p w:rsidR="00FD52BA" w:rsidRPr="00F03D0C" w:rsidRDefault="00FD52BA" w:rsidP="00C351D3">
            <w:pPr>
              <w:spacing w:line="240" w:lineRule="auto"/>
              <w:rPr>
                <w:rFonts w:ascii="新細明體" w:eastAsia="新細明體" w:hAnsi="新細明體" w:cs="新細明體"/>
                <w:b/>
                <w:bCs/>
                <w:color w:val="000000" w:themeColor="text1"/>
                <w:sz w:val="20"/>
              </w:rPr>
            </w:pPr>
            <w:r w:rsidRPr="00F03D0C">
              <w:rPr>
                <w:rFonts w:ascii="新細明體" w:eastAsia="新細明體" w:hAnsi="新細明體" w:cs="新細明體" w:hint="eastAsia"/>
                <w:color w:val="000000" w:themeColor="text1"/>
                <w:sz w:val="20"/>
              </w:rPr>
              <w:t>如何與孩子進行影像創作？大小人力分工</w:t>
            </w:r>
          </w:p>
        </w:tc>
      </w:tr>
      <w:tr w:rsidR="00FD52BA" w:rsidRPr="00C351D3" w:rsidTr="00785D07">
        <w:trPr>
          <w:trHeight w:val="345"/>
        </w:trPr>
        <w:tc>
          <w:tcPr>
            <w:tcW w:w="1000" w:type="pct"/>
            <w:vMerge/>
            <w:shd w:val="clear" w:color="auto" w:fill="auto"/>
            <w:vAlign w:val="center"/>
            <w:hideMark/>
          </w:tcPr>
          <w:p w:rsidR="00FD52BA" w:rsidRPr="00C351D3" w:rsidRDefault="00FD52BA" w:rsidP="00C351D3">
            <w:pPr>
              <w:spacing w:line="240" w:lineRule="auto"/>
              <w:jc w:val="center"/>
              <w:rPr>
                <w:rFonts w:ascii="新細明體" w:eastAsia="新細明體" w:hAnsi="新細明體" w:cs="新細明體"/>
                <w:sz w:val="20"/>
              </w:rPr>
            </w:pPr>
          </w:p>
        </w:tc>
        <w:tc>
          <w:tcPr>
            <w:tcW w:w="1000" w:type="pct"/>
            <w:vMerge/>
            <w:shd w:val="clear" w:color="000000" w:fill="auto"/>
            <w:hideMark/>
          </w:tcPr>
          <w:p w:rsidR="00FD52BA" w:rsidRPr="00C351D3" w:rsidRDefault="00FD52BA" w:rsidP="00C351D3">
            <w:pPr>
              <w:spacing w:line="240" w:lineRule="auto"/>
              <w:rPr>
                <w:rFonts w:ascii="新細明體" w:eastAsia="新細明體" w:hAnsi="新細明體" w:cs="新細明體"/>
                <w:sz w:val="24"/>
                <w:szCs w:val="24"/>
              </w:rPr>
            </w:pPr>
          </w:p>
        </w:tc>
        <w:tc>
          <w:tcPr>
            <w:tcW w:w="1000" w:type="pct"/>
            <w:vMerge/>
            <w:shd w:val="clear" w:color="auto" w:fill="auto"/>
            <w:hideMark/>
          </w:tcPr>
          <w:p w:rsidR="00FD52BA" w:rsidRPr="00C351D3" w:rsidRDefault="00FD52BA" w:rsidP="00C351D3">
            <w:pPr>
              <w:spacing w:line="240" w:lineRule="auto"/>
              <w:rPr>
                <w:rFonts w:ascii="新細明體" w:eastAsia="新細明體" w:hAnsi="新細明體" w:cs="新細明體"/>
                <w:sz w:val="24"/>
                <w:szCs w:val="24"/>
              </w:rPr>
            </w:pPr>
          </w:p>
        </w:tc>
        <w:tc>
          <w:tcPr>
            <w:tcW w:w="1000" w:type="pct"/>
            <w:vMerge/>
            <w:shd w:val="clear" w:color="auto" w:fill="auto"/>
            <w:hideMark/>
          </w:tcPr>
          <w:p w:rsidR="00FD52BA" w:rsidRPr="00C351D3" w:rsidRDefault="00FD52BA" w:rsidP="00C351D3">
            <w:pPr>
              <w:spacing w:line="240" w:lineRule="auto"/>
              <w:rPr>
                <w:rFonts w:ascii="新細明體" w:eastAsia="新細明體" w:hAnsi="新細明體" w:cs="新細明體"/>
                <w:sz w:val="24"/>
                <w:szCs w:val="24"/>
              </w:rPr>
            </w:pPr>
          </w:p>
        </w:tc>
        <w:tc>
          <w:tcPr>
            <w:tcW w:w="1000" w:type="pct"/>
            <w:shd w:val="clear" w:color="auto" w:fill="auto"/>
            <w:hideMark/>
          </w:tcPr>
          <w:p w:rsidR="00FD52BA" w:rsidRPr="00F03D0C" w:rsidRDefault="00FD52BA" w:rsidP="00C351D3">
            <w:pPr>
              <w:widowControl/>
              <w:spacing w:line="240" w:lineRule="auto"/>
              <w:jc w:val="center"/>
              <w:rPr>
                <w:rFonts w:ascii="新細明體" w:eastAsia="新細明體" w:hAnsi="新細明體" w:cs="新細明體"/>
                <w:color w:val="000000" w:themeColor="text1"/>
                <w:sz w:val="20"/>
              </w:rPr>
            </w:pPr>
            <w:r w:rsidRPr="00F03D0C">
              <w:rPr>
                <w:rFonts w:ascii="新細明體" w:eastAsia="新細明體" w:hAnsi="新細明體" w:cs="新細明體" w:hint="eastAsia"/>
                <w:color w:val="000000" w:themeColor="text1"/>
                <w:sz w:val="20"/>
              </w:rPr>
              <w:t>10:40-11:30</w:t>
            </w:r>
          </w:p>
        </w:tc>
      </w:tr>
      <w:tr w:rsidR="00FD52BA" w:rsidRPr="00C351D3" w:rsidTr="00785D07">
        <w:trPr>
          <w:trHeight w:val="585"/>
        </w:trPr>
        <w:tc>
          <w:tcPr>
            <w:tcW w:w="1000" w:type="pct"/>
            <w:vMerge/>
            <w:shd w:val="clear" w:color="auto" w:fill="auto"/>
            <w:vAlign w:val="center"/>
            <w:hideMark/>
          </w:tcPr>
          <w:p w:rsidR="00FD52BA" w:rsidRPr="00C351D3" w:rsidRDefault="00FD52BA" w:rsidP="00C351D3">
            <w:pPr>
              <w:widowControl/>
              <w:spacing w:line="240" w:lineRule="auto"/>
              <w:jc w:val="center"/>
              <w:rPr>
                <w:rFonts w:ascii="新細明體" w:eastAsia="新細明體" w:hAnsi="新細明體" w:cs="新細明體"/>
                <w:b/>
                <w:bCs/>
                <w:sz w:val="20"/>
              </w:rPr>
            </w:pPr>
          </w:p>
        </w:tc>
        <w:tc>
          <w:tcPr>
            <w:tcW w:w="1000" w:type="pct"/>
            <w:vMerge/>
            <w:shd w:val="clear" w:color="000000" w:fill="auto"/>
            <w:hideMark/>
          </w:tcPr>
          <w:p w:rsidR="00FD52BA" w:rsidRPr="00C351D3" w:rsidRDefault="00FD52BA" w:rsidP="00C351D3">
            <w:pPr>
              <w:widowControl/>
              <w:spacing w:line="240" w:lineRule="auto"/>
              <w:rPr>
                <w:rFonts w:ascii="新細明體" w:eastAsia="新細明體" w:hAnsi="新細明體" w:cs="新細明體"/>
                <w:sz w:val="24"/>
                <w:szCs w:val="24"/>
              </w:rPr>
            </w:pPr>
          </w:p>
        </w:tc>
        <w:tc>
          <w:tcPr>
            <w:tcW w:w="1000" w:type="pct"/>
            <w:vMerge/>
            <w:shd w:val="clear" w:color="auto" w:fill="auto"/>
            <w:hideMark/>
          </w:tcPr>
          <w:p w:rsidR="00FD52BA" w:rsidRPr="00C351D3" w:rsidRDefault="00FD52BA" w:rsidP="00C351D3">
            <w:pPr>
              <w:widowControl/>
              <w:spacing w:line="240" w:lineRule="auto"/>
              <w:rPr>
                <w:rFonts w:ascii="新細明體" w:eastAsia="新細明體" w:hAnsi="新細明體" w:cs="新細明體"/>
                <w:sz w:val="24"/>
                <w:szCs w:val="24"/>
              </w:rPr>
            </w:pPr>
          </w:p>
        </w:tc>
        <w:tc>
          <w:tcPr>
            <w:tcW w:w="1000" w:type="pct"/>
            <w:vMerge/>
            <w:shd w:val="clear" w:color="auto" w:fill="auto"/>
            <w:hideMark/>
          </w:tcPr>
          <w:p w:rsidR="00FD52BA" w:rsidRPr="00C351D3" w:rsidRDefault="00FD52BA" w:rsidP="00C351D3">
            <w:pPr>
              <w:spacing w:line="240" w:lineRule="auto"/>
              <w:rPr>
                <w:rFonts w:ascii="新細明體" w:eastAsia="新細明體" w:hAnsi="新細明體" w:cs="新細明體"/>
                <w:sz w:val="24"/>
                <w:szCs w:val="24"/>
              </w:rPr>
            </w:pPr>
          </w:p>
        </w:tc>
        <w:tc>
          <w:tcPr>
            <w:tcW w:w="1000" w:type="pct"/>
            <w:shd w:val="clear" w:color="auto" w:fill="auto"/>
            <w:hideMark/>
          </w:tcPr>
          <w:p w:rsidR="00FD52BA" w:rsidRPr="00F03D0C" w:rsidRDefault="00FD52BA" w:rsidP="00C351D3">
            <w:pPr>
              <w:widowControl/>
              <w:spacing w:line="240" w:lineRule="auto"/>
              <w:jc w:val="center"/>
              <w:rPr>
                <w:rFonts w:ascii="新細明體" w:eastAsia="新細明體" w:hAnsi="新細明體" w:cs="新細明體"/>
                <w:b/>
                <w:bCs/>
                <w:color w:val="000000" w:themeColor="text1"/>
                <w:sz w:val="20"/>
              </w:rPr>
            </w:pPr>
            <w:r w:rsidRPr="00F03D0C">
              <w:rPr>
                <w:rFonts w:ascii="新細明體" w:eastAsia="新細明體" w:hAnsi="新細明體" w:cs="新細明體" w:hint="eastAsia"/>
                <w:b/>
                <w:bCs/>
                <w:color w:val="000000" w:themeColor="text1"/>
                <w:sz w:val="20"/>
              </w:rPr>
              <w:t>輔導說明</w:t>
            </w:r>
          </w:p>
        </w:tc>
      </w:tr>
      <w:tr w:rsidR="00C351D3" w:rsidRPr="00C351D3" w:rsidTr="00785D07">
        <w:trPr>
          <w:trHeight w:val="270"/>
        </w:trPr>
        <w:tc>
          <w:tcPr>
            <w:tcW w:w="1000" w:type="pct"/>
            <w:shd w:val="clear" w:color="auto" w:fill="auto"/>
            <w:hideMark/>
          </w:tcPr>
          <w:p w:rsidR="00C351D3" w:rsidRPr="00C957E7" w:rsidRDefault="00C351D3" w:rsidP="00C351D3">
            <w:pPr>
              <w:widowControl/>
              <w:spacing w:line="240" w:lineRule="auto"/>
              <w:jc w:val="center"/>
              <w:rPr>
                <w:rFonts w:ascii="新細明體" w:eastAsia="新細明體" w:hAnsi="新細明體" w:cs="新細明體"/>
                <w:color w:val="000000" w:themeColor="text1"/>
                <w:sz w:val="20"/>
              </w:rPr>
            </w:pPr>
            <w:r w:rsidRPr="00C957E7">
              <w:rPr>
                <w:rFonts w:ascii="新細明體" w:eastAsia="新細明體" w:hAnsi="新細明體" w:cs="新細明體" w:hint="eastAsia"/>
                <w:color w:val="000000" w:themeColor="text1"/>
                <w:sz w:val="20"/>
              </w:rPr>
              <w:t>10:00-12:30</w:t>
            </w:r>
          </w:p>
        </w:tc>
        <w:tc>
          <w:tcPr>
            <w:tcW w:w="1000" w:type="pct"/>
            <w:shd w:val="clear" w:color="000000"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10:40-12:30</w:t>
            </w:r>
          </w:p>
        </w:tc>
        <w:tc>
          <w:tcPr>
            <w:tcW w:w="1000" w:type="pct"/>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10:40-12:30</w:t>
            </w:r>
          </w:p>
        </w:tc>
        <w:tc>
          <w:tcPr>
            <w:tcW w:w="1000" w:type="pct"/>
            <w:vMerge/>
            <w:shd w:val="clear" w:color="auto" w:fill="auto"/>
            <w:hideMark/>
          </w:tcPr>
          <w:p w:rsidR="00C351D3" w:rsidRPr="00C351D3" w:rsidRDefault="00C351D3" w:rsidP="00C351D3">
            <w:pPr>
              <w:spacing w:line="240" w:lineRule="auto"/>
              <w:rPr>
                <w:rFonts w:ascii="新細明體" w:eastAsia="新細明體" w:hAnsi="新細明體" w:cs="新細明體"/>
                <w:sz w:val="24"/>
                <w:szCs w:val="24"/>
              </w:rPr>
            </w:pPr>
          </w:p>
        </w:tc>
        <w:tc>
          <w:tcPr>
            <w:tcW w:w="1000" w:type="pct"/>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11:40-12:30</w:t>
            </w:r>
          </w:p>
        </w:tc>
      </w:tr>
      <w:tr w:rsidR="00C351D3" w:rsidRPr="00C351D3" w:rsidTr="00785D07">
        <w:trPr>
          <w:trHeight w:val="1399"/>
        </w:trPr>
        <w:tc>
          <w:tcPr>
            <w:tcW w:w="1000" w:type="pct"/>
            <w:shd w:val="clear" w:color="auto" w:fill="auto"/>
            <w:hideMark/>
          </w:tcPr>
          <w:p w:rsidR="00C351D3" w:rsidRPr="00C957E7" w:rsidRDefault="00C351D3" w:rsidP="00C351D3">
            <w:pPr>
              <w:widowControl/>
              <w:spacing w:line="240" w:lineRule="auto"/>
              <w:rPr>
                <w:rFonts w:ascii="新細明體" w:eastAsia="新細明體" w:hAnsi="新細明體" w:cs="新細明體"/>
                <w:b/>
                <w:bCs/>
                <w:color w:val="000000" w:themeColor="text1"/>
                <w:sz w:val="20"/>
              </w:rPr>
            </w:pPr>
            <w:r w:rsidRPr="00C957E7">
              <w:rPr>
                <w:rFonts w:ascii="新細明體" w:eastAsia="新細明體" w:hAnsi="新細明體" w:cs="新細明體" w:hint="eastAsia"/>
                <w:b/>
                <w:bCs/>
                <w:color w:val="000000" w:themeColor="text1"/>
                <w:sz w:val="20"/>
              </w:rPr>
              <w:t>透視影像創作：</w:t>
            </w:r>
            <w:r w:rsidRPr="00C957E7">
              <w:rPr>
                <w:rFonts w:ascii="新細明體" w:eastAsia="新細明體" w:hAnsi="新細明體" w:cs="新細明體" w:hint="eastAsia"/>
                <w:color w:val="000000" w:themeColor="text1"/>
                <w:sz w:val="20"/>
              </w:rPr>
              <w:t>影像類型介紹、拍攝規劃、前置籌備、人力分工、製作流程及各環節應注意事項</w:t>
            </w:r>
          </w:p>
        </w:tc>
        <w:tc>
          <w:tcPr>
            <w:tcW w:w="1000" w:type="pct"/>
            <w:shd w:val="clear" w:color="000000" w:fill="auto"/>
            <w:hideMark/>
          </w:tcPr>
          <w:p w:rsidR="00C351D3" w:rsidRPr="00C351D3" w:rsidRDefault="00C351D3"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實作-用鏡頭說故事</w:t>
            </w:r>
            <w:r w:rsidRPr="00C351D3">
              <w:rPr>
                <w:rFonts w:ascii="新細明體" w:eastAsia="新細明體" w:hAnsi="新細明體" w:cs="新細明體" w:hint="eastAsia"/>
                <w:sz w:val="20"/>
              </w:rPr>
              <w:t>：分鏡腳本設計+攝影實作+分享討論</w:t>
            </w:r>
          </w:p>
        </w:tc>
        <w:tc>
          <w:tcPr>
            <w:tcW w:w="1000" w:type="pct"/>
            <w:shd w:val="clear" w:color="auto" w:fill="auto"/>
            <w:hideMark/>
          </w:tcPr>
          <w:p w:rsidR="00C351D3" w:rsidRPr="00C351D3" w:rsidRDefault="00C351D3"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實作-即興動畫創作</w:t>
            </w:r>
            <w:r w:rsidR="006105E5" w:rsidRPr="00C957E7">
              <w:rPr>
                <w:rFonts w:ascii="新細明體" w:eastAsia="新細明體" w:hAnsi="新細明體" w:cs="新細明體" w:hint="eastAsia"/>
                <w:b/>
                <w:bCs/>
                <w:color w:val="000000" w:themeColor="text1"/>
                <w:sz w:val="20"/>
              </w:rPr>
              <w:t>：</w:t>
            </w:r>
            <w:r w:rsidRPr="00C351D3">
              <w:rPr>
                <w:rFonts w:ascii="新細明體" w:eastAsia="新細明體" w:hAnsi="新細明體" w:cs="新細明體" w:hint="eastAsia"/>
                <w:sz w:val="20"/>
              </w:rPr>
              <w:t>隨手玩創意+動畫實作+分享討論</w:t>
            </w:r>
          </w:p>
        </w:tc>
        <w:tc>
          <w:tcPr>
            <w:tcW w:w="1000" w:type="pct"/>
            <w:vMerge/>
            <w:shd w:val="clear" w:color="auto" w:fill="auto"/>
            <w:hideMark/>
          </w:tcPr>
          <w:p w:rsidR="00C351D3" w:rsidRPr="00C351D3" w:rsidRDefault="00C351D3" w:rsidP="00C351D3">
            <w:pPr>
              <w:widowControl/>
              <w:spacing w:line="240" w:lineRule="auto"/>
              <w:rPr>
                <w:rFonts w:ascii="新細明體" w:eastAsia="新細明體" w:hAnsi="新細明體" w:cs="新細明體"/>
                <w:sz w:val="24"/>
                <w:szCs w:val="24"/>
              </w:rPr>
            </w:pPr>
          </w:p>
        </w:tc>
        <w:tc>
          <w:tcPr>
            <w:tcW w:w="1000" w:type="pct"/>
            <w:shd w:val="clear" w:color="auto" w:fill="auto"/>
            <w:hideMark/>
          </w:tcPr>
          <w:p w:rsidR="00C351D3" w:rsidRPr="00C351D3" w:rsidRDefault="00C351D3"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實作短片發表、團隊拍攝企畫簡介、監製群給予專業建議</w:t>
            </w:r>
          </w:p>
        </w:tc>
      </w:tr>
      <w:tr w:rsidR="00785D07" w:rsidRPr="00C351D3" w:rsidTr="00785D07">
        <w:trPr>
          <w:trHeight w:val="330"/>
        </w:trPr>
        <w:tc>
          <w:tcPr>
            <w:tcW w:w="4000" w:type="pct"/>
            <w:gridSpan w:val="4"/>
            <w:vMerge w:val="restart"/>
            <w:shd w:val="clear" w:color="000000" w:fill="auto"/>
            <w:vAlign w:val="center"/>
            <w:hideMark/>
          </w:tcPr>
          <w:p w:rsidR="00785D07" w:rsidRDefault="00785D07"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12:30-13:30</w:t>
            </w:r>
          </w:p>
          <w:p w:rsidR="00785D07" w:rsidRPr="00C351D3" w:rsidRDefault="00785D07"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b/>
                <w:bCs/>
                <w:sz w:val="20"/>
              </w:rPr>
              <w:t>午餐</w:t>
            </w:r>
            <w:proofErr w:type="gramStart"/>
            <w:r w:rsidRPr="00C351D3">
              <w:rPr>
                <w:rFonts w:ascii="新細明體" w:eastAsia="新細明體" w:hAnsi="新細明體" w:cs="新細明體" w:hint="eastAsia"/>
                <w:b/>
                <w:bCs/>
                <w:sz w:val="20"/>
              </w:rPr>
              <w:t>＆</w:t>
            </w:r>
            <w:proofErr w:type="gramEnd"/>
            <w:r w:rsidRPr="00C351D3">
              <w:rPr>
                <w:rFonts w:ascii="新細明體" w:eastAsia="新細明體" w:hAnsi="新細明體" w:cs="新細明體" w:hint="eastAsia"/>
                <w:b/>
                <w:bCs/>
                <w:sz w:val="20"/>
              </w:rPr>
              <w:t>小憩</w:t>
            </w:r>
          </w:p>
        </w:tc>
        <w:tc>
          <w:tcPr>
            <w:tcW w:w="1000" w:type="pct"/>
            <w:shd w:val="clear" w:color="000000" w:fill="auto"/>
            <w:hideMark/>
          </w:tcPr>
          <w:p w:rsidR="00785D07" w:rsidRPr="00C351D3" w:rsidRDefault="00785D07" w:rsidP="00C351D3">
            <w:pPr>
              <w:widowControl/>
              <w:spacing w:line="240" w:lineRule="auto"/>
              <w:jc w:val="center"/>
              <w:rPr>
                <w:rFonts w:ascii="新細明體" w:eastAsia="新細明體" w:hAnsi="新細明體" w:cs="新細明體"/>
                <w:b/>
                <w:bCs/>
                <w:sz w:val="20"/>
              </w:rPr>
            </w:pPr>
            <w:r w:rsidRPr="00C351D3">
              <w:rPr>
                <w:rFonts w:ascii="新細明體" w:eastAsia="新細明體" w:hAnsi="新細明體" w:cs="新細明體" w:hint="eastAsia"/>
                <w:b/>
                <w:bCs/>
                <w:sz w:val="20"/>
              </w:rPr>
              <w:t>伙伴餐會</w:t>
            </w:r>
          </w:p>
        </w:tc>
      </w:tr>
      <w:tr w:rsidR="00785D07" w:rsidRPr="00C351D3" w:rsidTr="00785D07">
        <w:trPr>
          <w:trHeight w:val="318"/>
        </w:trPr>
        <w:tc>
          <w:tcPr>
            <w:tcW w:w="4000" w:type="pct"/>
            <w:gridSpan w:val="4"/>
            <w:vMerge/>
            <w:shd w:val="clear" w:color="000000" w:fill="auto"/>
            <w:vAlign w:val="center"/>
            <w:hideMark/>
          </w:tcPr>
          <w:p w:rsidR="00785D07" w:rsidRPr="00C351D3" w:rsidRDefault="00785D07" w:rsidP="00C351D3">
            <w:pPr>
              <w:widowControl/>
              <w:spacing w:line="240" w:lineRule="auto"/>
              <w:jc w:val="center"/>
              <w:rPr>
                <w:rFonts w:ascii="新細明體" w:eastAsia="新細明體" w:hAnsi="新細明體" w:cs="新細明體"/>
                <w:b/>
                <w:bCs/>
                <w:sz w:val="20"/>
              </w:rPr>
            </w:pPr>
          </w:p>
        </w:tc>
        <w:tc>
          <w:tcPr>
            <w:tcW w:w="1000" w:type="pct"/>
            <w:shd w:val="clear" w:color="000000" w:fill="auto"/>
            <w:hideMark/>
          </w:tcPr>
          <w:p w:rsidR="00785D07" w:rsidRPr="00C351D3" w:rsidRDefault="00785D07" w:rsidP="00C351D3">
            <w:pPr>
              <w:widowControl/>
              <w:spacing w:line="240" w:lineRule="auto"/>
              <w:rPr>
                <w:rFonts w:ascii="新細明體" w:eastAsia="新細明體" w:hAnsi="新細明體" w:cs="新細明體"/>
                <w:sz w:val="20"/>
              </w:rPr>
            </w:pPr>
            <w:r w:rsidRPr="00C351D3">
              <w:rPr>
                <w:rFonts w:ascii="新細明體" w:eastAsia="新細明體" w:hAnsi="新細明體" w:cs="新細明體" w:hint="eastAsia"/>
                <w:sz w:val="20"/>
              </w:rPr>
              <w:t>團隊與監製會面並討論後續合作</w:t>
            </w:r>
          </w:p>
        </w:tc>
      </w:tr>
      <w:tr w:rsidR="00C351D3" w:rsidRPr="00C351D3" w:rsidTr="00785D07">
        <w:trPr>
          <w:trHeight w:val="386"/>
        </w:trPr>
        <w:tc>
          <w:tcPr>
            <w:tcW w:w="1000" w:type="pct"/>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13:30-17:30</w:t>
            </w:r>
          </w:p>
        </w:tc>
        <w:tc>
          <w:tcPr>
            <w:tcW w:w="1000" w:type="pct"/>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13:30-15:30</w:t>
            </w:r>
          </w:p>
        </w:tc>
        <w:tc>
          <w:tcPr>
            <w:tcW w:w="1000" w:type="pct"/>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13:30-15:30</w:t>
            </w:r>
          </w:p>
        </w:tc>
        <w:tc>
          <w:tcPr>
            <w:tcW w:w="1000" w:type="pct"/>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13:30-18:00</w:t>
            </w:r>
          </w:p>
        </w:tc>
        <w:tc>
          <w:tcPr>
            <w:tcW w:w="1000" w:type="pct"/>
            <w:shd w:val="clear" w:color="auto" w:fill="auto"/>
            <w:hideMark/>
          </w:tcPr>
          <w:p w:rsidR="00C351D3" w:rsidRPr="00C351D3" w:rsidRDefault="00C351D3"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14:00</w:t>
            </w:r>
          </w:p>
        </w:tc>
      </w:tr>
      <w:tr w:rsidR="0070536A" w:rsidRPr="00C351D3" w:rsidTr="00785D07">
        <w:trPr>
          <w:trHeight w:val="1602"/>
        </w:trPr>
        <w:tc>
          <w:tcPr>
            <w:tcW w:w="1000" w:type="pct"/>
            <w:vMerge w:val="restart"/>
            <w:shd w:val="clear" w:color="auto" w:fill="auto"/>
            <w:hideMark/>
          </w:tcPr>
          <w:p w:rsidR="0070536A" w:rsidRDefault="0070536A" w:rsidP="00C351D3">
            <w:pPr>
              <w:widowControl/>
              <w:spacing w:line="240" w:lineRule="auto"/>
              <w:rPr>
                <w:rFonts w:ascii="新細明體" w:eastAsia="新細明體" w:hAnsi="新細明體" w:cs="新細明體"/>
                <w:sz w:val="20"/>
              </w:rPr>
            </w:pPr>
            <w:r w:rsidRPr="00C351D3">
              <w:rPr>
                <w:rFonts w:ascii="新細明體" w:eastAsia="新細明體" w:hAnsi="新細明體" w:cs="新細明體" w:hint="eastAsia"/>
                <w:b/>
                <w:bCs/>
                <w:sz w:val="20"/>
              </w:rPr>
              <w:t>莎士比亞</w:t>
            </w:r>
            <w:proofErr w:type="gramStart"/>
            <w:r w:rsidRPr="00C351D3">
              <w:rPr>
                <w:rFonts w:ascii="新細明體" w:eastAsia="新細明體" w:hAnsi="新細明體" w:cs="新細明體" w:hint="eastAsia"/>
                <w:b/>
                <w:bCs/>
                <w:sz w:val="20"/>
              </w:rPr>
              <w:t>祕笈</w:t>
            </w:r>
            <w:proofErr w:type="gramEnd"/>
            <w:r w:rsidRPr="00C351D3">
              <w:rPr>
                <w:rFonts w:ascii="新細明體" w:eastAsia="新細明體" w:hAnsi="新細明體" w:cs="新細明體" w:hint="eastAsia"/>
                <w:b/>
                <w:bCs/>
                <w:sz w:val="20"/>
              </w:rPr>
              <w:t>+實作</w:t>
            </w:r>
            <w:r>
              <w:rPr>
                <w:rFonts w:ascii="新細明體" w:eastAsia="新細明體" w:hAnsi="新細明體" w:cs="新細明體" w:hint="eastAsia"/>
                <w:sz w:val="20"/>
              </w:rPr>
              <w:t>：</w:t>
            </w:r>
          </w:p>
          <w:p w:rsidR="0070536A" w:rsidRPr="00C351D3" w:rsidRDefault="0070536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sz w:val="20"/>
              </w:rPr>
              <w:t>概述劇本編寫技巧、小說和劇本的差異、拍攝腳本設計+實作</w:t>
            </w:r>
          </w:p>
          <w:p w:rsidR="0070536A" w:rsidRPr="00C351D3" w:rsidRDefault="0070536A" w:rsidP="00C351D3">
            <w:pPr>
              <w:spacing w:line="240" w:lineRule="auto"/>
              <w:rPr>
                <w:rFonts w:ascii="新細明體" w:eastAsia="新細明體" w:hAnsi="新細明體" w:cs="新細明體"/>
                <w:b/>
                <w:bCs/>
                <w:sz w:val="20"/>
              </w:rPr>
            </w:pPr>
            <w:r w:rsidRPr="00C351D3">
              <w:rPr>
                <w:rFonts w:ascii="新細明體" w:eastAsia="新細明體" w:hAnsi="新細明體" w:cs="新細明體" w:hint="eastAsia"/>
                <w:sz w:val="24"/>
                <w:szCs w:val="24"/>
              </w:rPr>
              <w:t xml:space="preserve">　</w:t>
            </w:r>
          </w:p>
        </w:tc>
        <w:tc>
          <w:tcPr>
            <w:tcW w:w="1000" w:type="pct"/>
            <w:shd w:val="clear" w:color="auto" w:fill="auto"/>
            <w:hideMark/>
          </w:tcPr>
          <w:p w:rsidR="0070536A" w:rsidRPr="00C351D3" w:rsidRDefault="0070536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魔聲</w:t>
            </w:r>
            <w:proofErr w:type="gramStart"/>
            <w:r w:rsidRPr="00C351D3">
              <w:rPr>
                <w:rFonts w:ascii="新細明體" w:eastAsia="新細明體" w:hAnsi="新細明體" w:cs="新細明體" w:hint="eastAsia"/>
                <w:b/>
                <w:bCs/>
                <w:sz w:val="20"/>
              </w:rPr>
              <w:t>迴</w:t>
            </w:r>
            <w:proofErr w:type="gramEnd"/>
            <w:r w:rsidRPr="00C351D3">
              <w:rPr>
                <w:rFonts w:ascii="新細明體" w:eastAsia="新細明體" w:hAnsi="新細明體" w:cs="新細明體" w:hint="eastAsia"/>
                <w:b/>
                <w:bCs/>
                <w:sz w:val="20"/>
              </w:rPr>
              <w:t>音</w:t>
            </w:r>
            <w:r w:rsidRPr="00C351D3">
              <w:rPr>
                <w:rFonts w:ascii="新細明體" w:eastAsia="新細明體" w:hAnsi="新細明體" w:cs="新細明體" w:hint="eastAsia"/>
                <w:sz w:val="20"/>
              </w:rPr>
              <w:t>：聲音的重要性、收音實務與技巧、音效與配樂重點、音樂權利與使用</w:t>
            </w:r>
          </w:p>
        </w:tc>
        <w:tc>
          <w:tcPr>
            <w:tcW w:w="1000" w:type="pct"/>
            <w:shd w:val="clear" w:color="auto" w:fill="auto"/>
            <w:hideMark/>
          </w:tcPr>
          <w:p w:rsidR="0070536A" w:rsidRPr="00C351D3" w:rsidRDefault="0070536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神奇金剪刀</w:t>
            </w:r>
            <w:r w:rsidRPr="00C351D3">
              <w:rPr>
                <w:rFonts w:ascii="新細明體" w:eastAsia="新細明體" w:hAnsi="新細明體" w:cs="新細明體" w:hint="eastAsia"/>
                <w:sz w:val="20"/>
              </w:rPr>
              <w:t>：剪接的功能、基礎剪接概述、常用剪接手法簡介</w:t>
            </w:r>
          </w:p>
        </w:tc>
        <w:tc>
          <w:tcPr>
            <w:tcW w:w="1000" w:type="pct"/>
            <w:vMerge w:val="restart"/>
            <w:shd w:val="clear" w:color="auto" w:fill="auto"/>
            <w:hideMark/>
          </w:tcPr>
          <w:p w:rsidR="0070536A" w:rsidRDefault="0070536A" w:rsidP="00C351D3">
            <w:pPr>
              <w:widowControl/>
              <w:spacing w:line="240" w:lineRule="auto"/>
              <w:rPr>
                <w:rFonts w:ascii="新細明體" w:eastAsia="新細明體" w:hAnsi="新細明體" w:cs="新細明體"/>
                <w:sz w:val="20"/>
              </w:rPr>
            </w:pPr>
            <w:r w:rsidRPr="00C351D3">
              <w:rPr>
                <w:rFonts w:ascii="新細明體" w:eastAsia="新細明體" w:hAnsi="新細明體" w:cs="新細明體" w:hint="eastAsia"/>
                <w:b/>
                <w:bCs/>
                <w:sz w:val="20"/>
              </w:rPr>
              <w:t>分組創作</w:t>
            </w:r>
            <w:r w:rsidRPr="00C351D3">
              <w:rPr>
                <w:rFonts w:ascii="新細明體" w:eastAsia="新細明體" w:hAnsi="新細明體" w:cs="新細明體" w:hint="eastAsia"/>
                <w:sz w:val="20"/>
              </w:rPr>
              <w:t>：</w:t>
            </w:r>
          </w:p>
          <w:p w:rsidR="0070536A" w:rsidRPr="00C351D3" w:rsidRDefault="0070536A" w:rsidP="00C351D3">
            <w:pPr>
              <w:widowControl/>
              <w:spacing w:line="240" w:lineRule="auto"/>
              <w:rPr>
                <w:rFonts w:ascii="新細明體" w:eastAsia="新細明體" w:hAnsi="新細明體" w:cs="新細明體"/>
                <w:sz w:val="24"/>
                <w:szCs w:val="24"/>
              </w:rPr>
            </w:pPr>
            <w:r w:rsidRPr="00C351D3">
              <w:rPr>
                <w:rFonts w:ascii="新細明體" w:eastAsia="新細明體" w:hAnsi="新細明體" w:cs="新細明體" w:hint="eastAsia"/>
                <w:sz w:val="20"/>
              </w:rPr>
              <w:t>分組進行短片創作後製及發表準備</w:t>
            </w:r>
          </w:p>
          <w:p w:rsidR="0070536A" w:rsidRPr="00C351D3" w:rsidRDefault="0070536A" w:rsidP="00C351D3">
            <w:pPr>
              <w:spacing w:line="240" w:lineRule="auto"/>
              <w:rPr>
                <w:rFonts w:ascii="新細明體" w:eastAsia="新細明體" w:hAnsi="新細明體" w:cs="新細明體"/>
                <w:b/>
                <w:bCs/>
                <w:sz w:val="20"/>
              </w:rPr>
            </w:pPr>
            <w:r w:rsidRPr="00C351D3">
              <w:rPr>
                <w:rFonts w:ascii="新細明體" w:eastAsia="新細明體" w:hAnsi="新細明體" w:cs="新細明體" w:hint="eastAsia"/>
                <w:sz w:val="24"/>
                <w:szCs w:val="24"/>
              </w:rPr>
              <w:t xml:space="preserve">　</w:t>
            </w:r>
          </w:p>
        </w:tc>
        <w:tc>
          <w:tcPr>
            <w:tcW w:w="1000" w:type="pct"/>
            <w:vMerge w:val="restart"/>
            <w:shd w:val="clear" w:color="auto" w:fill="auto"/>
            <w:hideMark/>
          </w:tcPr>
          <w:p w:rsidR="0070536A" w:rsidRPr="00027938" w:rsidRDefault="0070536A" w:rsidP="00F03D0C">
            <w:pPr>
              <w:widowControl/>
              <w:spacing w:line="240" w:lineRule="auto"/>
              <w:jc w:val="center"/>
              <w:rPr>
                <w:rFonts w:ascii="新細明體" w:eastAsia="新細明體" w:hAnsi="新細明體" w:cs="新細明體"/>
                <w:b/>
                <w:sz w:val="20"/>
              </w:rPr>
            </w:pPr>
            <w:r w:rsidRPr="00027938">
              <w:rPr>
                <w:rFonts w:ascii="新細明體" w:eastAsia="新細明體" w:hAnsi="新細明體" w:cs="新細明體" w:hint="eastAsia"/>
                <w:b/>
                <w:sz w:val="20"/>
              </w:rPr>
              <w:t xml:space="preserve">簽退&amp;賦歸 </w:t>
            </w:r>
          </w:p>
        </w:tc>
      </w:tr>
      <w:tr w:rsidR="0070536A" w:rsidRPr="00C351D3" w:rsidTr="00785D07">
        <w:trPr>
          <w:trHeight w:val="330"/>
        </w:trPr>
        <w:tc>
          <w:tcPr>
            <w:tcW w:w="1000" w:type="pct"/>
            <w:vMerge/>
            <w:shd w:val="clear" w:color="auto" w:fill="auto"/>
            <w:vAlign w:val="center"/>
            <w:hideMark/>
          </w:tcPr>
          <w:p w:rsidR="0070536A" w:rsidRPr="00C351D3" w:rsidRDefault="0070536A" w:rsidP="00C351D3">
            <w:pPr>
              <w:spacing w:line="240" w:lineRule="auto"/>
              <w:rPr>
                <w:rFonts w:ascii="新細明體" w:eastAsia="新細明體" w:hAnsi="新細明體" w:cs="新細明體"/>
                <w:b/>
                <w:bCs/>
                <w:sz w:val="20"/>
              </w:rPr>
            </w:pPr>
          </w:p>
        </w:tc>
        <w:tc>
          <w:tcPr>
            <w:tcW w:w="1000" w:type="pct"/>
            <w:shd w:val="clear" w:color="auto" w:fill="auto"/>
            <w:hideMark/>
          </w:tcPr>
          <w:p w:rsidR="0070536A" w:rsidRPr="00C351D3" w:rsidRDefault="0070536A"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15:40-17:00</w:t>
            </w:r>
          </w:p>
        </w:tc>
        <w:tc>
          <w:tcPr>
            <w:tcW w:w="1000" w:type="pct"/>
            <w:shd w:val="clear" w:color="auto" w:fill="auto"/>
            <w:hideMark/>
          </w:tcPr>
          <w:p w:rsidR="0070536A" w:rsidRPr="00C351D3" w:rsidRDefault="0070536A"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15:40-17:30</w:t>
            </w:r>
          </w:p>
        </w:tc>
        <w:tc>
          <w:tcPr>
            <w:tcW w:w="1000" w:type="pct"/>
            <w:vMerge/>
            <w:shd w:val="clear" w:color="auto" w:fill="auto"/>
            <w:hideMark/>
          </w:tcPr>
          <w:p w:rsidR="0070536A" w:rsidRPr="00C351D3" w:rsidRDefault="0070536A" w:rsidP="00C351D3">
            <w:pPr>
              <w:spacing w:line="240" w:lineRule="auto"/>
              <w:rPr>
                <w:rFonts w:ascii="新細明體" w:eastAsia="新細明體" w:hAnsi="新細明體" w:cs="新細明體"/>
                <w:sz w:val="24"/>
                <w:szCs w:val="24"/>
              </w:rPr>
            </w:pPr>
          </w:p>
        </w:tc>
        <w:tc>
          <w:tcPr>
            <w:tcW w:w="1000" w:type="pct"/>
            <w:vMerge/>
            <w:shd w:val="clear" w:color="auto" w:fill="auto"/>
            <w:hideMark/>
          </w:tcPr>
          <w:p w:rsidR="0070536A" w:rsidRPr="00C351D3" w:rsidRDefault="0070536A" w:rsidP="00C351D3">
            <w:pPr>
              <w:spacing w:line="240" w:lineRule="auto"/>
              <w:rPr>
                <w:rFonts w:ascii="新細明體" w:eastAsia="新細明體" w:hAnsi="新細明體" w:cs="新細明體"/>
                <w:sz w:val="24"/>
                <w:szCs w:val="24"/>
              </w:rPr>
            </w:pPr>
          </w:p>
        </w:tc>
      </w:tr>
      <w:tr w:rsidR="0070536A" w:rsidRPr="00C351D3" w:rsidTr="00785D07">
        <w:trPr>
          <w:trHeight w:val="1602"/>
        </w:trPr>
        <w:tc>
          <w:tcPr>
            <w:tcW w:w="1000" w:type="pct"/>
            <w:vMerge/>
            <w:shd w:val="clear" w:color="auto" w:fill="auto"/>
            <w:vAlign w:val="center"/>
            <w:hideMark/>
          </w:tcPr>
          <w:p w:rsidR="0070536A" w:rsidRPr="00C351D3" w:rsidRDefault="0070536A" w:rsidP="00C351D3">
            <w:pPr>
              <w:spacing w:line="240" w:lineRule="auto"/>
              <w:rPr>
                <w:rFonts w:ascii="新細明體" w:eastAsia="新細明體" w:hAnsi="新細明體" w:cs="新細明體"/>
                <w:b/>
                <w:bCs/>
                <w:sz w:val="20"/>
              </w:rPr>
            </w:pPr>
          </w:p>
        </w:tc>
        <w:tc>
          <w:tcPr>
            <w:tcW w:w="1000" w:type="pct"/>
            <w:shd w:val="clear" w:color="auto" w:fill="auto"/>
            <w:hideMark/>
          </w:tcPr>
          <w:p w:rsidR="0070536A" w:rsidRPr="00C351D3" w:rsidRDefault="0070536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觀點記錄</w:t>
            </w:r>
            <w:r w:rsidRPr="00C351D3">
              <w:rPr>
                <w:rFonts w:ascii="新細明體" w:eastAsia="新細明體" w:hAnsi="新細明體" w:cs="新細明體" w:hint="eastAsia"/>
                <w:sz w:val="20"/>
              </w:rPr>
              <w:t>：</w:t>
            </w:r>
            <w:r w:rsidRPr="006105E5">
              <w:rPr>
                <w:rFonts w:ascii="新細明體" w:eastAsia="新細明體" w:hAnsi="新細明體" w:cs="新細明體"/>
                <w:sz w:val="20"/>
              </w:rPr>
              <w:t>紀錄片特色、類型、取材、創作觀點、實務</w:t>
            </w:r>
          </w:p>
        </w:tc>
        <w:tc>
          <w:tcPr>
            <w:tcW w:w="1000" w:type="pct"/>
            <w:shd w:val="clear" w:color="auto" w:fill="auto"/>
            <w:hideMark/>
          </w:tcPr>
          <w:p w:rsidR="0070536A" w:rsidRPr="00C351D3" w:rsidRDefault="0070536A" w:rsidP="00C351D3">
            <w:pPr>
              <w:widowControl/>
              <w:spacing w:line="240" w:lineRule="auto"/>
              <w:rPr>
                <w:rFonts w:ascii="新細明體" w:eastAsia="新細明體" w:hAnsi="新細明體" w:cs="新細明體"/>
                <w:b/>
                <w:bCs/>
                <w:sz w:val="20"/>
              </w:rPr>
            </w:pPr>
            <w:r w:rsidRPr="00C351D3">
              <w:rPr>
                <w:rFonts w:ascii="新細明體" w:eastAsia="新細明體" w:hAnsi="新細明體" w:cs="新細明體" w:hint="eastAsia"/>
                <w:b/>
                <w:bCs/>
                <w:sz w:val="20"/>
              </w:rPr>
              <w:t>實作-磨刀霍霍</w:t>
            </w:r>
            <w:r w:rsidRPr="00C351D3">
              <w:rPr>
                <w:rFonts w:ascii="新細明體" w:eastAsia="新細明體" w:hAnsi="新細明體" w:cs="新細明體" w:hint="eastAsia"/>
                <w:sz w:val="20"/>
              </w:rPr>
              <w:t>：運用既有素材剪接+分享討論</w:t>
            </w:r>
          </w:p>
        </w:tc>
        <w:tc>
          <w:tcPr>
            <w:tcW w:w="1000" w:type="pct"/>
            <w:vMerge/>
            <w:shd w:val="clear" w:color="auto" w:fill="auto"/>
            <w:hideMark/>
          </w:tcPr>
          <w:p w:rsidR="0070536A" w:rsidRPr="00C351D3" w:rsidRDefault="0070536A" w:rsidP="00C351D3">
            <w:pPr>
              <w:spacing w:line="240" w:lineRule="auto"/>
              <w:rPr>
                <w:rFonts w:ascii="新細明體" w:eastAsia="新細明體" w:hAnsi="新細明體" w:cs="新細明體"/>
                <w:sz w:val="24"/>
                <w:szCs w:val="24"/>
              </w:rPr>
            </w:pPr>
          </w:p>
        </w:tc>
        <w:tc>
          <w:tcPr>
            <w:tcW w:w="1000" w:type="pct"/>
            <w:vMerge/>
            <w:shd w:val="clear" w:color="auto" w:fill="auto"/>
            <w:hideMark/>
          </w:tcPr>
          <w:p w:rsidR="0070536A" w:rsidRPr="00C351D3" w:rsidRDefault="0070536A" w:rsidP="00C351D3">
            <w:pPr>
              <w:spacing w:line="240" w:lineRule="auto"/>
              <w:rPr>
                <w:rFonts w:ascii="新細明體" w:eastAsia="新細明體" w:hAnsi="新細明體" w:cs="新細明體"/>
                <w:sz w:val="24"/>
                <w:szCs w:val="24"/>
              </w:rPr>
            </w:pPr>
          </w:p>
        </w:tc>
      </w:tr>
      <w:tr w:rsidR="0070536A" w:rsidRPr="00C351D3" w:rsidTr="00785D07">
        <w:trPr>
          <w:trHeight w:val="234"/>
        </w:trPr>
        <w:tc>
          <w:tcPr>
            <w:tcW w:w="1000" w:type="pct"/>
            <w:vMerge/>
            <w:shd w:val="clear" w:color="auto" w:fill="auto"/>
            <w:vAlign w:val="center"/>
            <w:hideMark/>
          </w:tcPr>
          <w:p w:rsidR="0070536A" w:rsidRPr="00C351D3" w:rsidRDefault="0070536A" w:rsidP="00C351D3">
            <w:pPr>
              <w:spacing w:line="240" w:lineRule="auto"/>
              <w:rPr>
                <w:rFonts w:ascii="新細明體" w:eastAsia="新細明體" w:hAnsi="新細明體" w:cs="新細明體"/>
                <w:b/>
                <w:bCs/>
                <w:sz w:val="20"/>
              </w:rPr>
            </w:pPr>
          </w:p>
        </w:tc>
        <w:tc>
          <w:tcPr>
            <w:tcW w:w="1000" w:type="pct"/>
            <w:shd w:val="clear" w:color="auto" w:fill="auto"/>
            <w:hideMark/>
          </w:tcPr>
          <w:p w:rsidR="0070536A" w:rsidRPr="00C351D3" w:rsidRDefault="0070536A"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17:10-18:10</w:t>
            </w:r>
          </w:p>
        </w:tc>
        <w:tc>
          <w:tcPr>
            <w:tcW w:w="1000" w:type="pct"/>
            <w:shd w:val="clear" w:color="auto" w:fill="auto"/>
            <w:hideMark/>
          </w:tcPr>
          <w:p w:rsidR="0070536A" w:rsidRPr="00C351D3" w:rsidRDefault="0070536A" w:rsidP="00C351D3">
            <w:pPr>
              <w:widowControl/>
              <w:spacing w:line="240" w:lineRule="auto"/>
              <w:jc w:val="center"/>
              <w:rPr>
                <w:rFonts w:ascii="新細明體" w:eastAsia="新細明體" w:hAnsi="新細明體" w:cs="新細明體"/>
                <w:sz w:val="20"/>
              </w:rPr>
            </w:pPr>
            <w:r w:rsidRPr="00C351D3">
              <w:rPr>
                <w:rFonts w:ascii="新細明體" w:eastAsia="新細明體" w:hAnsi="新細明體" w:cs="新細明體" w:hint="eastAsia"/>
                <w:sz w:val="20"/>
              </w:rPr>
              <w:t>17:40-18:30</w:t>
            </w:r>
          </w:p>
        </w:tc>
        <w:tc>
          <w:tcPr>
            <w:tcW w:w="1000" w:type="pct"/>
            <w:vMerge/>
            <w:shd w:val="clear" w:color="auto" w:fill="auto"/>
            <w:hideMark/>
          </w:tcPr>
          <w:p w:rsidR="0070536A" w:rsidRPr="00C351D3" w:rsidRDefault="0070536A" w:rsidP="00C351D3">
            <w:pPr>
              <w:spacing w:line="240" w:lineRule="auto"/>
              <w:rPr>
                <w:rFonts w:ascii="新細明體" w:eastAsia="新細明體" w:hAnsi="新細明體" w:cs="新細明體"/>
                <w:sz w:val="24"/>
                <w:szCs w:val="24"/>
              </w:rPr>
            </w:pPr>
          </w:p>
        </w:tc>
        <w:tc>
          <w:tcPr>
            <w:tcW w:w="1000" w:type="pct"/>
            <w:vMerge/>
            <w:shd w:val="clear" w:color="auto" w:fill="auto"/>
            <w:hideMark/>
          </w:tcPr>
          <w:p w:rsidR="0070536A" w:rsidRPr="00C351D3" w:rsidRDefault="0070536A" w:rsidP="00C351D3">
            <w:pPr>
              <w:spacing w:line="240" w:lineRule="auto"/>
              <w:rPr>
                <w:rFonts w:ascii="新細明體" w:eastAsia="新細明體" w:hAnsi="新細明體" w:cs="新細明體"/>
                <w:sz w:val="24"/>
                <w:szCs w:val="24"/>
              </w:rPr>
            </w:pPr>
          </w:p>
        </w:tc>
      </w:tr>
      <w:tr w:rsidR="0070536A" w:rsidRPr="00C351D3" w:rsidTr="00785D07">
        <w:trPr>
          <w:trHeight w:val="345"/>
        </w:trPr>
        <w:tc>
          <w:tcPr>
            <w:tcW w:w="1000" w:type="pct"/>
            <w:vMerge/>
            <w:shd w:val="clear" w:color="auto" w:fill="auto"/>
            <w:hideMark/>
          </w:tcPr>
          <w:p w:rsidR="0070536A" w:rsidRPr="00C351D3" w:rsidRDefault="0070536A" w:rsidP="00C351D3">
            <w:pPr>
              <w:widowControl/>
              <w:spacing w:line="240" w:lineRule="auto"/>
              <w:rPr>
                <w:rFonts w:ascii="新細明體" w:eastAsia="新細明體" w:hAnsi="新細明體" w:cs="新細明體"/>
                <w:sz w:val="24"/>
                <w:szCs w:val="24"/>
              </w:rPr>
            </w:pPr>
          </w:p>
        </w:tc>
        <w:tc>
          <w:tcPr>
            <w:tcW w:w="1000" w:type="pct"/>
            <w:shd w:val="clear" w:color="auto" w:fill="auto"/>
            <w:hideMark/>
          </w:tcPr>
          <w:p w:rsidR="0070536A" w:rsidRPr="00C351D3" w:rsidRDefault="0070536A" w:rsidP="00C351D3">
            <w:pPr>
              <w:widowControl/>
              <w:spacing w:line="240" w:lineRule="auto"/>
              <w:jc w:val="center"/>
              <w:rPr>
                <w:rFonts w:ascii="新細明體" w:eastAsia="新細明體" w:hAnsi="新細明體" w:cs="新細明體"/>
                <w:b/>
                <w:bCs/>
                <w:sz w:val="20"/>
              </w:rPr>
            </w:pPr>
            <w:r w:rsidRPr="00C351D3">
              <w:rPr>
                <w:rFonts w:ascii="新細明體" w:eastAsia="新細明體" w:hAnsi="新細明體" w:cs="新細明體" w:hint="eastAsia"/>
                <w:b/>
                <w:bCs/>
                <w:sz w:val="20"/>
              </w:rPr>
              <w:t>概述著作權</w:t>
            </w:r>
          </w:p>
        </w:tc>
        <w:tc>
          <w:tcPr>
            <w:tcW w:w="1000" w:type="pct"/>
            <w:shd w:val="clear" w:color="auto" w:fill="auto"/>
            <w:hideMark/>
          </w:tcPr>
          <w:p w:rsidR="0070536A" w:rsidRPr="00C351D3" w:rsidRDefault="0070536A" w:rsidP="00C351D3">
            <w:pPr>
              <w:widowControl/>
              <w:spacing w:line="240" w:lineRule="auto"/>
              <w:jc w:val="center"/>
              <w:rPr>
                <w:rFonts w:ascii="新細明體" w:eastAsia="新細明體" w:hAnsi="新細明體" w:cs="新細明體"/>
                <w:b/>
                <w:bCs/>
                <w:sz w:val="20"/>
              </w:rPr>
            </w:pPr>
            <w:r w:rsidRPr="00C351D3">
              <w:rPr>
                <w:rFonts w:ascii="新細明體" w:eastAsia="新細明體" w:hAnsi="新細明體" w:cs="新細明體" w:hint="eastAsia"/>
                <w:b/>
                <w:bCs/>
                <w:sz w:val="20"/>
              </w:rPr>
              <w:t>分組創作討論</w:t>
            </w:r>
          </w:p>
        </w:tc>
        <w:tc>
          <w:tcPr>
            <w:tcW w:w="1000" w:type="pct"/>
            <w:vMerge/>
            <w:shd w:val="clear" w:color="auto" w:fill="auto"/>
            <w:hideMark/>
          </w:tcPr>
          <w:p w:rsidR="0070536A" w:rsidRPr="00C351D3" w:rsidRDefault="0070536A" w:rsidP="00C351D3">
            <w:pPr>
              <w:widowControl/>
              <w:spacing w:line="240" w:lineRule="auto"/>
              <w:rPr>
                <w:rFonts w:ascii="新細明體" w:eastAsia="新細明體" w:hAnsi="新細明體" w:cs="新細明體"/>
                <w:sz w:val="24"/>
                <w:szCs w:val="24"/>
              </w:rPr>
            </w:pPr>
          </w:p>
        </w:tc>
        <w:tc>
          <w:tcPr>
            <w:tcW w:w="1000" w:type="pct"/>
            <w:vMerge/>
            <w:shd w:val="clear" w:color="auto" w:fill="auto"/>
            <w:hideMark/>
          </w:tcPr>
          <w:p w:rsidR="0070536A" w:rsidRPr="00C351D3" w:rsidRDefault="0070536A" w:rsidP="00C351D3">
            <w:pPr>
              <w:spacing w:line="240" w:lineRule="auto"/>
              <w:rPr>
                <w:rFonts w:ascii="新細明體" w:eastAsia="新細明體" w:hAnsi="新細明體" w:cs="新細明體"/>
                <w:sz w:val="24"/>
                <w:szCs w:val="24"/>
              </w:rPr>
            </w:pPr>
          </w:p>
        </w:tc>
      </w:tr>
      <w:tr w:rsidR="00F03D0C" w:rsidRPr="00C351D3" w:rsidTr="00785D07">
        <w:trPr>
          <w:trHeight w:val="345"/>
        </w:trPr>
        <w:tc>
          <w:tcPr>
            <w:tcW w:w="4000" w:type="pct"/>
            <w:gridSpan w:val="4"/>
            <w:shd w:val="clear" w:color="auto" w:fill="auto"/>
            <w:vAlign w:val="center"/>
            <w:hideMark/>
          </w:tcPr>
          <w:p w:rsidR="00F03D0C" w:rsidRPr="00C351D3" w:rsidRDefault="00F03D0C" w:rsidP="00C351D3">
            <w:pPr>
              <w:widowControl/>
              <w:spacing w:line="240" w:lineRule="auto"/>
              <w:jc w:val="center"/>
              <w:rPr>
                <w:rFonts w:ascii="新細明體" w:eastAsia="新細明體" w:hAnsi="新細明體" w:cs="新細明體"/>
                <w:b/>
                <w:bCs/>
                <w:sz w:val="20"/>
              </w:rPr>
            </w:pPr>
            <w:r w:rsidRPr="00C351D3">
              <w:rPr>
                <w:rFonts w:ascii="新細明體" w:eastAsia="新細明體" w:hAnsi="新細明體" w:cs="新細明體" w:hint="eastAsia"/>
                <w:b/>
                <w:bCs/>
                <w:sz w:val="20"/>
              </w:rPr>
              <w:t xml:space="preserve">     簽    退 </w:t>
            </w:r>
          </w:p>
        </w:tc>
        <w:tc>
          <w:tcPr>
            <w:tcW w:w="1000" w:type="pct"/>
            <w:vMerge/>
            <w:shd w:val="clear" w:color="auto" w:fill="auto"/>
            <w:hideMark/>
          </w:tcPr>
          <w:p w:rsidR="00F03D0C" w:rsidRPr="00C351D3" w:rsidRDefault="00F03D0C" w:rsidP="00C351D3">
            <w:pPr>
              <w:widowControl/>
              <w:spacing w:line="240" w:lineRule="auto"/>
              <w:rPr>
                <w:rFonts w:ascii="新細明體" w:eastAsia="新細明體" w:hAnsi="新細明體" w:cs="新細明體"/>
                <w:sz w:val="24"/>
                <w:szCs w:val="24"/>
              </w:rPr>
            </w:pPr>
          </w:p>
        </w:tc>
      </w:tr>
    </w:tbl>
    <w:p w:rsidR="002B57CA" w:rsidRDefault="002B57CA">
      <w:pPr>
        <w:pStyle w:val="normal"/>
        <w:widowControl w:val="0"/>
        <w:spacing w:line="240" w:lineRule="auto"/>
      </w:pPr>
    </w:p>
    <w:p w:rsidR="002B57CA" w:rsidRDefault="002B57CA">
      <w:pPr>
        <w:pStyle w:val="normal"/>
        <w:widowControl w:val="0"/>
        <w:spacing w:line="240" w:lineRule="auto"/>
      </w:pPr>
    </w:p>
    <w:p w:rsidR="002B57CA" w:rsidRDefault="002B57CA">
      <w:pPr>
        <w:pStyle w:val="normal"/>
        <w:widowControl w:val="0"/>
        <w:spacing w:line="240" w:lineRule="auto"/>
      </w:pPr>
    </w:p>
    <w:p w:rsidR="002B57CA" w:rsidRDefault="002B57CA">
      <w:pPr>
        <w:pStyle w:val="normal"/>
        <w:widowControl w:val="0"/>
        <w:spacing w:line="240" w:lineRule="auto"/>
      </w:pPr>
    </w:p>
    <w:p w:rsidR="002B57CA" w:rsidRDefault="002B57CA">
      <w:pPr>
        <w:pStyle w:val="normal"/>
        <w:widowControl w:val="0"/>
        <w:spacing w:line="240" w:lineRule="auto"/>
      </w:pPr>
    </w:p>
    <w:p w:rsidR="002B57CA" w:rsidRDefault="002B57CA">
      <w:pPr>
        <w:pStyle w:val="normal"/>
        <w:widowControl w:val="0"/>
        <w:spacing w:line="240" w:lineRule="auto"/>
      </w:pPr>
    </w:p>
    <w:p w:rsidR="002B57CA" w:rsidRDefault="002B57CA">
      <w:pPr>
        <w:pStyle w:val="normal"/>
        <w:widowControl w:val="0"/>
        <w:spacing w:line="240" w:lineRule="auto"/>
      </w:pPr>
    </w:p>
    <w:p w:rsidR="002B57CA" w:rsidRDefault="002B57CA">
      <w:pPr>
        <w:pStyle w:val="normal"/>
        <w:widowControl w:val="0"/>
        <w:spacing w:line="240" w:lineRule="auto"/>
      </w:pPr>
    </w:p>
    <w:p w:rsidR="002B57CA" w:rsidRDefault="00546A82">
      <w:pPr>
        <w:pStyle w:val="normal"/>
        <w:widowControl w:val="0"/>
        <w:spacing w:line="240" w:lineRule="auto"/>
      </w:pPr>
      <w:r>
        <w:rPr>
          <w:rFonts w:ascii="標楷體" w:eastAsia="標楷體" w:hAnsi="標楷體" w:cs="標楷體"/>
          <w:b/>
          <w:sz w:val="28"/>
        </w:rPr>
        <w:lastRenderedPageBreak/>
        <w:t xml:space="preserve">附件：住宿地點參考  </w:t>
      </w:r>
      <w:r>
        <w:rPr>
          <w:rFonts w:ascii="標楷體" w:eastAsia="標楷體" w:hAnsi="標楷體" w:cs="標楷體"/>
          <w:b/>
          <w:color w:val="FF0000"/>
          <w:sz w:val="20"/>
        </w:rPr>
        <w:t>(</w:t>
      </w:r>
      <w:r>
        <w:rPr>
          <w:rFonts w:ascii="新細明體" w:eastAsia="新細明體" w:hAnsi="新細明體" w:cs="新細明體"/>
          <w:b/>
          <w:color w:val="FF0000"/>
          <w:sz w:val="20"/>
        </w:rPr>
        <w:t>下</w:t>
      </w:r>
      <w:r w:rsidR="00BE05DF">
        <w:rPr>
          <w:rFonts w:ascii="新細明體" w:eastAsia="新細明體" w:hAnsi="新細明體" w:cs="新細明體" w:hint="eastAsia"/>
          <w:b/>
          <w:color w:val="FF0000"/>
          <w:sz w:val="20"/>
        </w:rPr>
        <w:t>表</w:t>
      </w:r>
      <w:r>
        <w:rPr>
          <w:rFonts w:ascii="新細明體" w:eastAsia="新細明體" w:hAnsi="新細明體" w:cs="新細明體"/>
          <w:b/>
          <w:color w:val="FF0000"/>
          <w:sz w:val="20"/>
        </w:rPr>
        <w:t>價格為目前取得之優惠參考價，最終價格或有無相關房型以店家公告為</w:t>
      </w:r>
      <w:proofErr w:type="gramStart"/>
      <w:r>
        <w:rPr>
          <w:rFonts w:ascii="新細明體" w:eastAsia="新細明體" w:hAnsi="新細明體" w:cs="新細明體"/>
          <w:b/>
          <w:color w:val="FF0000"/>
          <w:sz w:val="20"/>
        </w:rPr>
        <w:t>準</w:t>
      </w:r>
      <w:proofErr w:type="gramEnd"/>
      <w:r>
        <w:rPr>
          <w:rFonts w:ascii="新細明體" w:eastAsia="新細明體" w:hAnsi="新細明體" w:cs="新細明體"/>
          <w:b/>
          <w:color w:val="FF0000"/>
          <w:sz w:val="20"/>
        </w:rPr>
        <w:t>)</w:t>
      </w:r>
    </w:p>
    <w:p w:rsidR="002B57CA" w:rsidRDefault="002B57CA">
      <w:pPr>
        <w:pStyle w:val="normal"/>
        <w:widowControl w:val="0"/>
        <w:spacing w:line="240" w:lineRule="auto"/>
      </w:pPr>
    </w:p>
    <w:p w:rsidR="002B57CA" w:rsidRDefault="002B57CA">
      <w:pPr>
        <w:pStyle w:val="normal"/>
        <w:widowControl w:val="0"/>
        <w:spacing w:line="240" w:lineRule="auto"/>
      </w:pPr>
    </w:p>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00"/>
        <w:gridCol w:w="2432"/>
        <w:gridCol w:w="2432"/>
        <w:gridCol w:w="2432"/>
        <w:gridCol w:w="2432"/>
      </w:tblGrid>
      <w:tr w:rsidR="00475DEA" w:rsidRPr="00B825D7" w:rsidTr="00874F5E">
        <w:tc>
          <w:tcPr>
            <w:tcW w:w="508" w:type="pct"/>
          </w:tcPr>
          <w:p w:rsidR="00475DEA" w:rsidRPr="00B825D7" w:rsidRDefault="00475DEA">
            <w:pPr>
              <w:pStyle w:val="normal"/>
              <w:widowControl w:val="0"/>
              <w:spacing w:line="240" w:lineRule="auto"/>
              <w:rPr>
                <w:color w:val="000000" w:themeColor="text1"/>
              </w:rPr>
            </w:pPr>
          </w:p>
        </w:tc>
        <w:tc>
          <w:tcPr>
            <w:tcW w:w="1123" w:type="pct"/>
          </w:tcPr>
          <w:p w:rsidR="00475DEA" w:rsidRPr="00B825D7" w:rsidRDefault="00475DEA">
            <w:pPr>
              <w:pStyle w:val="normal"/>
              <w:widowControl w:val="0"/>
              <w:spacing w:line="240" w:lineRule="auto"/>
              <w:jc w:val="center"/>
              <w:rPr>
                <w:color w:val="000000" w:themeColor="text1"/>
              </w:rPr>
            </w:pPr>
            <w:r w:rsidRPr="00B825D7">
              <w:rPr>
                <w:rFonts w:ascii="新細明體" w:eastAsia="新細明體" w:hAnsi="新細明體" w:cs="新細明體"/>
                <w:b/>
                <w:color w:val="000000" w:themeColor="text1"/>
                <w:sz w:val="20"/>
              </w:rPr>
              <w:t>國軍英雄館</w:t>
            </w:r>
          </w:p>
        </w:tc>
        <w:tc>
          <w:tcPr>
            <w:tcW w:w="1123" w:type="pct"/>
          </w:tcPr>
          <w:p w:rsidR="00475DEA" w:rsidRPr="00B825D7" w:rsidRDefault="00475DEA">
            <w:pPr>
              <w:pStyle w:val="normal"/>
              <w:widowControl w:val="0"/>
              <w:spacing w:line="240" w:lineRule="auto"/>
              <w:jc w:val="center"/>
              <w:rPr>
                <w:rFonts w:ascii="新細明體" w:eastAsia="新細明體" w:hAnsi="新細明體" w:cs="新細明體"/>
                <w:b/>
                <w:color w:val="000000" w:themeColor="text1"/>
                <w:sz w:val="20"/>
              </w:rPr>
            </w:pPr>
            <w:r>
              <w:rPr>
                <w:rFonts w:ascii="新細明體" w:eastAsia="新細明體" w:hAnsi="新細明體" w:cs="新細明體" w:hint="eastAsia"/>
                <w:b/>
                <w:color w:val="000000" w:themeColor="text1"/>
                <w:sz w:val="20"/>
              </w:rPr>
              <w:t>百利飯店</w:t>
            </w:r>
          </w:p>
        </w:tc>
        <w:tc>
          <w:tcPr>
            <w:tcW w:w="1123" w:type="pct"/>
          </w:tcPr>
          <w:p w:rsidR="00475DEA" w:rsidRPr="00B825D7" w:rsidRDefault="00475DEA">
            <w:pPr>
              <w:pStyle w:val="normal"/>
              <w:widowControl w:val="0"/>
              <w:spacing w:line="240" w:lineRule="auto"/>
              <w:jc w:val="center"/>
              <w:rPr>
                <w:color w:val="000000" w:themeColor="text1"/>
              </w:rPr>
            </w:pPr>
            <w:r w:rsidRPr="00B825D7">
              <w:rPr>
                <w:rFonts w:ascii="新細明體" w:eastAsia="新細明體" w:hAnsi="新細明體" w:cs="新細明體"/>
                <w:b/>
                <w:color w:val="000000" w:themeColor="text1"/>
                <w:sz w:val="20"/>
              </w:rPr>
              <w:t>台北</w:t>
            </w:r>
            <w:proofErr w:type="gramStart"/>
            <w:r w:rsidRPr="00B825D7">
              <w:rPr>
                <w:rFonts w:ascii="新細明體" w:eastAsia="新細明體" w:hAnsi="新細明體" w:cs="新細明體"/>
                <w:b/>
                <w:color w:val="000000" w:themeColor="text1"/>
                <w:sz w:val="20"/>
              </w:rPr>
              <w:t>馥</w:t>
            </w:r>
            <w:proofErr w:type="gramEnd"/>
            <w:r w:rsidRPr="00B825D7">
              <w:rPr>
                <w:rFonts w:ascii="新細明體" w:eastAsia="新細明體" w:hAnsi="新細明體" w:cs="新細明體"/>
                <w:b/>
                <w:color w:val="000000" w:themeColor="text1"/>
                <w:sz w:val="20"/>
              </w:rPr>
              <w:t>華商旅南港館</w:t>
            </w:r>
          </w:p>
        </w:tc>
        <w:tc>
          <w:tcPr>
            <w:tcW w:w="1123" w:type="pct"/>
          </w:tcPr>
          <w:p w:rsidR="00475DEA" w:rsidRPr="00B825D7" w:rsidRDefault="00475DEA">
            <w:pPr>
              <w:pStyle w:val="normal"/>
              <w:widowControl w:val="0"/>
              <w:spacing w:line="240" w:lineRule="auto"/>
              <w:jc w:val="center"/>
              <w:rPr>
                <w:rFonts w:ascii="新細明體" w:eastAsia="新細明體" w:hAnsi="新細明體" w:cs="新細明體"/>
                <w:b/>
                <w:color w:val="000000" w:themeColor="text1"/>
                <w:sz w:val="20"/>
              </w:rPr>
            </w:pPr>
            <w:proofErr w:type="gramStart"/>
            <w:r w:rsidRPr="00B825D7">
              <w:rPr>
                <w:rFonts w:ascii="新細明體" w:eastAsia="新細明體" w:hAnsi="新細明體" w:cs="新細明體" w:hint="eastAsia"/>
                <w:b/>
                <w:color w:val="000000" w:themeColor="text1"/>
                <w:sz w:val="20"/>
              </w:rPr>
              <w:t>麗湖飯店</w:t>
            </w:r>
            <w:proofErr w:type="gramEnd"/>
          </w:p>
        </w:tc>
      </w:tr>
      <w:tr w:rsidR="00475DEA" w:rsidRPr="00B825D7" w:rsidTr="00874F5E">
        <w:tc>
          <w:tcPr>
            <w:tcW w:w="508" w:type="pct"/>
          </w:tcPr>
          <w:p w:rsidR="00475DEA" w:rsidRPr="00B825D7" w:rsidRDefault="00475DEA">
            <w:pPr>
              <w:pStyle w:val="normal"/>
              <w:widowControl w:val="0"/>
              <w:spacing w:line="240" w:lineRule="auto"/>
              <w:rPr>
                <w:color w:val="000000" w:themeColor="text1"/>
              </w:rPr>
            </w:pPr>
            <w:r w:rsidRPr="00B825D7">
              <w:rPr>
                <w:rFonts w:ascii="新細明體" w:eastAsia="新細明體" w:hAnsi="新細明體" w:cs="新細明體"/>
                <w:b/>
                <w:color w:val="000000" w:themeColor="text1"/>
                <w:sz w:val="20"/>
              </w:rPr>
              <w:t>地址</w:t>
            </w:r>
          </w:p>
        </w:tc>
        <w:tc>
          <w:tcPr>
            <w:tcW w:w="1123" w:type="pct"/>
          </w:tcPr>
          <w:p w:rsidR="00475DEA" w:rsidRPr="00F81203" w:rsidRDefault="00475DEA">
            <w:pPr>
              <w:pStyle w:val="normal"/>
              <w:widowControl w:val="0"/>
              <w:spacing w:line="240" w:lineRule="auto"/>
              <w:rPr>
                <w:color w:val="000000" w:themeColor="text1"/>
                <w:sz w:val="20"/>
              </w:rPr>
            </w:pPr>
            <w:r w:rsidRPr="00F81203">
              <w:rPr>
                <w:rFonts w:ascii="Times New Roman" w:hAnsi="Times New Roman" w:cs="Times New Roman" w:hint="eastAsia"/>
                <w:color w:val="000000" w:themeColor="text1"/>
                <w:sz w:val="20"/>
              </w:rPr>
              <w:t>台</w:t>
            </w:r>
            <w:r w:rsidRPr="00F81203">
              <w:rPr>
                <w:rFonts w:ascii="新細明體" w:eastAsia="新細明體" w:hAnsi="新細明體" w:cs="新細明體"/>
                <w:color w:val="000000" w:themeColor="text1"/>
                <w:sz w:val="20"/>
              </w:rPr>
              <w:t>北市中正區長沙街一段20號</w:t>
            </w:r>
          </w:p>
        </w:tc>
        <w:tc>
          <w:tcPr>
            <w:tcW w:w="1123" w:type="pct"/>
          </w:tcPr>
          <w:p w:rsidR="00475DEA" w:rsidRPr="00F81203" w:rsidRDefault="00475DEA">
            <w:pPr>
              <w:pStyle w:val="normal"/>
              <w:widowControl w:val="0"/>
              <w:spacing w:line="240" w:lineRule="auto"/>
              <w:rPr>
                <w:rFonts w:ascii="Verdana" w:hAnsi="Verdana" w:cs="Verdana"/>
                <w:color w:val="000000" w:themeColor="text1"/>
                <w:sz w:val="20"/>
              </w:rPr>
            </w:pPr>
            <w:r w:rsidRPr="00F81203">
              <w:rPr>
                <w:rFonts w:ascii="Verdana" w:hAnsi="Verdana" w:cs="Verdana" w:hint="eastAsia"/>
                <w:color w:val="000000" w:themeColor="text1"/>
                <w:sz w:val="20"/>
              </w:rPr>
              <w:t>台北市中山區錦西街</w:t>
            </w:r>
            <w:r w:rsidRPr="00F81203">
              <w:rPr>
                <w:rFonts w:ascii="Verdana" w:hAnsi="Verdana" w:cs="Verdana" w:hint="eastAsia"/>
                <w:color w:val="000000" w:themeColor="text1"/>
                <w:sz w:val="20"/>
              </w:rPr>
              <w:t>6</w:t>
            </w:r>
            <w:r w:rsidRPr="00F81203">
              <w:rPr>
                <w:rFonts w:ascii="Verdana" w:hAnsi="Verdana" w:cs="Verdana" w:hint="eastAsia"/>
                <w:color w:val="000000" w:themeColor="text1"/>
                <w:sz w:val="20"/>
              </w:rPr>
              <w:t>號</w:t>
            </w:r>
          </w:p>
        </w:tc>
        <w:tc>
          <w:tcPr>
            <w:tcW w:w="1123" w:type="pct"/>
          </w:tcPr>
          <w:p w:rsidR="00475DEA" w:rsidRPr="00F81203" w:rsidRDefault="00475DEA">
            <w:pPr>
              <w:pStyle w:val="normal"/>
              <w:widowControl w:val="0"/>
              <w:spacing w:line="240" w:lineRule="auto"/>
              <w:rPr>
                <w:color w:val="000000" w:themeColor="text1"/>
                <w:sz w:val="20"/>
              </w:rPr>
            </w:pPr>
            <w:r w:rsidRPr="00F81203">
              <w:rPr>
                <w:rFonts w:ascii="Verdana" w:eastAsia="Verdana" w:hAnsi="Verdana" w:cs="Verdana"/>
                <w:color w:val="000000" w:themeColor="text1"/>
                <w:sz w:val="20"/>
              </w:rPr>
              <w:t>台北市南港區三重路23號</w:t>
            </w:r>
          </w:p>
        </w:tc>
        <w:tc>
          <w:tcPr>
            <w:tcW w:w="1123" w:type="pct"/>
          </w:tcPr>
          <w:p w:rsidR="00475DEA" w:rsidRPr="00F81203" w:rsidRDefault="00475DEA">
            <w:pPr>
              <w:pStyle w:val="normal"/>
              <w:widowControl w:val="0"/>
              <w:spacing w:line="240" w:lineRule="auto"/>
              <w:rPr>
                <w:rFonts w:ascii="Verdana" w:hAnsi="Verdana" w:cs="Verdana"/>
                <w:color w:val="000000" w:themeColor="text1"/>
                <w:sz w:val="20"/>
              </w:rPr>
            </w:pPr>
            <w:r w:rsidRPr="00F81203">
              <w:rPr>
                <w:rFonts w:ascii="Verdana" w:hAnsi="Verdana" w:cs="Verdana" w:hint="eastAsia"/>
                <w:color w:val="000000" w:themeColor="text1"/>
                <w:sz w:val="20"/>
              </w:rPr>
              <w:t>台北市內湖區</w:t>
            </w:r>
            <w:r w:rsidRPr="00F81203">
              <w:rPr>
                <w:rFonts w:ascii="Verdana" w:hAnsi="Verdana"/>
                <w:color w:val="000000" w:themeColor="text1"/>
                <w:sz w:val="20"/>
              </w:rPr>
              <w:t>成功路五段</w:t>
            </w:r>
            <w:r w:rsidRPr="00F81203">
              <w:rPr>
                <w:rFonts w:ascii="Verdana" w:hAnsi="Verdana"/>
                <w:color w:val="000000" w:themeColor="text1"/>
                <w:sz w:val="20"/>
              </w:rPr>
              <w:t>462</w:t>
            </w:r>
            <w:r w:rsidRPr="00F81203">
              <w:rPr>
                <w:rFonts w:ascii="Verdana" w:hAnsi="Verdana"/>
                <w:color w:val="000000" w:themeColor="text1"/>
                <w:sz w:val="20"/>
              </w:rPr>
              <w:t>號</w:t>
            </w:r>
          </w:p>
        </w:tc>
      </w:tr>
      <w:tr w:rsidR="00475DEA" w:rsidRPr="00B825D7" w:rsidTr="00874F5E">
        <w:tc>
          <w:tcPr>
            <w:tcW w:w="508" w:type="pct"/>
          </w:tcPr>
          <w:p w:rsidR="00475DEA" w:rsidRPr="00B825D7" w:rsidRDefault="00475DEA">
            <w:pPr>
              <w:pStyle w:val="normal"/>
              <w:widowControl w:val="0"/>
              <w:spacing w:line="240" w:lineRule="auto"/>
              <w:rPr>
                <w:color w:val="000000" w:themeColor="text1"/>
              </w:rPr>
            </w:pPr>
            <w:r w:rsidRPr="00B825D7">
              <w:rPr>
                <w:rFonts w:ascii="新細明體" w:eastAsia="新細明體" w:hAnsi="新細明體" w:cs="新細明體"/>
                <w:b/>
                <w:color w:val="000000" w:themeColor="text1"/>
                <w:sz w:val="20"/>
              </w:rPr>
              <w:t>交通</w:t>
            </w:r>
          </w:p>
        </w:tc>
        <w:tc>
          <w:tcPr>
            <w:tcW w:w="1123" w:type="pct"/>
          </w:tcPr>
          <w:p w:rsidR="00475DEA" w:rsidRPr="00F81203" w:rsidRDefault="00475DEA">
            <w:pPr>
              <w:pStyle w:val="normal"/>
              <w:widowControl w:val="0"/>
              <w:spacing w:line="240" w:lineRule="auto"/>
              <w:ind w:left="1"/>
              <w:rPr>
                <w:color w:val="000000" w:themeColor="text1"/>
                <w:sz w:val="20"/>
              </w:rPr>
            </w:pPr>
            <w:r w:rsidRPr="00F81203">
              <w:rPr>
                <w:rFonts w:ascii="新細明體" w:eastAsia="新細明體" w:hAnsi="新細明體" w:cs="新細明體"/>
                <w:color w:val="000000" w:themeColor="text1"/>
                <w:sz w:val="20"/>
              </w:rPr>
              <w:t>位於捷運西門站旁。</w:t>
            </w:r>
          </w:p>
          <w:p w:rsidR="00397207" w:rsidRDefault="00475DEA">
            <w:pPr>
              <w:pStyle w:val="normal"/>
              <w:widowControl w:val="0"/>
              <w:spacing w:line="240" w:lineRule="auto"/>
              <w:ind w:left="1"/>
              <w:rPr>
                <w:rFonts w:ascii="新細明體" w:eastAsia="新細明體" w:hAnsi="新細明體" w:cs="新細明體"/>
                <w:color w:val="000000" w:themeColor="text1"/>
                <w:sz w:val="20"/>
              </w:rPr>
            </w:pPr>
            <w:r w:rsidRPr="00F81203">
              <w:rPr>
                <w:rFonts w:ascii="新細明體" w:eastAsia="新細明體" w:hAnsi="新細明體" w:cs="新細明體"/>
                <w:color w:val="000000" w:themeColor="text1"/>
                <w:sz w:val="20"/>
              </w:rPr>
              <w:t>捷運：</w:t>
            </w:r>
          </w:p>
          <w:p w:rsidR="00475DEA" w:rsidRPr="00F81203" w:rsidRDefault="00475DEA" w:rsidP="00397207">
            <w:pPr>
              <w:pStyle w:val="normal"/>
              <w:widowControl w:val="0"/>
              <w:spacing w:line="240" w:lineRule="auto"/>
              <w:ind w:left="1"/>
              <w:rPr>
                <w:color w:val="000000" w:themeColor="text1"/>
                <w:sz w:val="20"/>
              </w:rPr>
            </w:pPr>
            <w:r w:rsidRPr="00F81203">
              <w:rPr>
                <w:rFonts w:ascii="新細明體" w:eastAsia="新細明體" w:hAnsi="新細明體" w:cs="新細明體"/>
                <w:color w:val="000000" w:themeColor="text1"/>
                <w:sz w:val="20"/>
              </w:rPr>
              <w:t>於西門站</w:t>
            </w:r>
            <w:r w:rsidRPr="00F81203">
              <w:rPr>
                <w:rFonts w:ascii="新細明體" w:eastAsia="新細明體" w:hAnsi="新細明體" w:cs="新細明體"/>
                <w:b/>
                <w:color w:val="000000" w:themeColor="text1"/>
                <w:sz w:val="20"/>
              </w:rPr>
              <w:t>(2號出口)</w:t>
            </w:r>
            <w:r w:rsidRPr="00F81203">
              <w:rPr>
                <w:rFonts w:ascii="新細明體" w:eastAsia="新細明體" w:hAnsi="新細明體" w:cs="新細明體"/>
                <w:color w:val="000000" w:themeColor="text1"/>
                <w:sz w:val="20"/>
              </w:rPr>
              <w:t>搭乘</w:t>
            </w:r>
            <w:r w:rsidRPr="00F81203">
              <w:rPr>
                <w:rFonts w:ascii="新細明體" w:eastAsia="新細明體" w:hAnsi="新細明體" w:cs="新細明體"/>
                <w:color w:val="000000" w:themeColor="text1"/>
                <w:sz w:val="20"/>
                <w:u w:val="single"/>
              </w:rPr>
              <w:t>板南線</w:t>
            </w:r>
            <w:r w:rsidRPr="00F81203">
              <w:rPr>
                <w:rFonts w:ascii="新細明體" w:eastAsia="新細明體" w:hAnsi="新細明體" w:cs="新細明體"/>
                <w:color w:val="000000" w:themeColor="text1"/>
                <w:sz w:val="20"/>
              </w:rPr>
              <w:t>往</w:t>
            </w:r>
            <w:r w:rsidRPr="00F81203">
              <w:rPr>
                <w:rFonts w:ascii="新細明體" w:eastAsia="新細明體" w:hAnsi="新細明體" w:cs="新細明體"/>
                <w:b/>
                <w:color w:val="000000" w:themeColor="text1"/>
                <w:sz w:val="20"/>
              </w:rPr>
              <w:t>（南港展覽館）</w:t>
            </w:r>
            <w:r w:rsidRPr="00F81203">
              <w:rPr>
                <w:rFonts w:ascii="新細明體" w:eastAsia="新細明體" w:hAnsi="新細明體" w:cs="新細明體"/>
                <w:color w:val="000000" w:themeColor="text1"/>
                <w:sz w:val="20"/>
              </w:rPr>
              <w:t>下車，於站內轉</w:t>
            </w:r>
            <w:proofErr w:type="gramStart"/>
            <w:r w:rsidRPr="00F81203">
              <w:rPr>
                <w:rFonts w:ascii="新細明體" w:eastAsia="新細明體" w:hAnsi="新細明體" w:cs="新細明體"/>
                <w:color w:val="000000" w:themeColor="text1"/>
                <w:sz w:val="20"/>
              </w:rPr>
              <w:t>搭文湖線</w:t>
            </w:r>
            <w:proofErr w:type="gramEnd"/>
            <w:r w:rsidRPr="00F81203">
              <w:rPr>
                <w:rFonts w:ascii="新細明體" w:eastAsia="新細明體" w:hAnsi="新細明體" w:cs="新細明體"/>
                <w:color w:val="000000" w:themeColor="text1"/>
                <w:sz w:val="20"/>
              </w:rPr>
              <w:t>至</w:t>
            </w:r>
            <w:r w:rsidRPr="00F81203">
              <w:rPr>
                <w:rFonts w:ascii="新細明體" w:eastAsia="新細明體" w:hAnsi="新細明體" w:cs="新細明體"/>
                <w:b/>
                <w:color w:val="000000" w:themeColor="text1"/>
                <w:sz w:val="20"/>
              </w:rPr>
              <w:t>（</w:t>
            </w:r>
            <w:proofErr w:type="gramStart"/>
            <w:r w:rsidRPr="00F81203">
              <w:rPr>
                <w:rFonts w:ascii="新細明體" w:eastAsia="新細明體" w:hAnsi="新細明體" w:cs="新細明體"/>
                <w:b/>
                <w:color w:val="000000" w:themeColor="text1"/>
                <w:sz w:val="20"/>
              </w:rPr>
              <w:t>葫洲站</w:t>
            </w:r>
            <w:proofErr w:type="gramEnd"/>
            <w:r w:rsidRPr="00F81203">
              <w:rPr>
                <w:rFonts w:ascii="新細明體" w:eastAsia="新細明體" w:hAnsi="新細明體" w:cs="新細明體"/>
                <w:b/>
                <w:color w:val="000000" w:themeColor="text1"/>
                <w:sz w:val="20"/>
              </w:rPr>
              <w:t>）</w:t>
            </w:r>
            <w:r w:rsidRPr="00F81203">
              <w:rPr>
                <w:rFonts w:ascii="新細明體" w:eastAsia="新細明體" w:hAnsi="新細明體" w:cs="新細明體"/>
                <w:color w:val="000000" w:themeColor="text1"/>
                <w:sz w:val="20"/>
              </w:rPr>
              <w:t>，從1號出口出站後即為康寧路三段，往前直走後至75巷口(巷口為</w:t>
            </w:r>
            <w:r w:rsidRPr="00F81203">
              <w:rPr>
                <w:rFonts w:ascii="新細明體" w:eastAsia="新細明體" w:hAnsi="新細明體" w:cs="新細明體" w:hint="eastAsia"/>
                <w:color w:val="000000" w:themeColor="text1"/>
                <w:sz w:val="20"/>
              </w:rPr>
              <w:t>服飾店</w:t>
            </w:r>
            <w:r w:rsidRPr="00F81203">
              <w:rPr>
                <w:rFonts w:ascii="新細明體" w:eastAsia="新細明體" w:hAnsi="新細明體" w:cs="新細明體"/>
                <w:color w:val="000000" w:themeColor="text1"/>
                <w:sz w:val="20"/>
              </w:rPr>
              <w:t>)，左轉上坡步行5分鐘即可到達公共電視A棟。</w:t>
            </w:r>
          </w:p>
        </w:tc>
        <w:tc>
          <w:tcPr>
            <w:tcW w:w="1123" w:type="pct"/>
          </w:tcPr>
          <w:p w:rsidR="00475DEA" w:rsidRPr="00F81203" w:rsidRDefault="00475DEA">
            <w:pPr>
              <w:pStyle w:val="normal"/>
              <w:widowControl w:val="0"/>
              <w:spacing w:line="240" w:lineRule="auto"/>
              <w:rPr>
                <w:rFonts w:ascii="新細明體" w:eastAsia="新細明體" w:hAnsi="新細明體" w:cs="新細明體"/>
                <w:color w:val="000000" w:themeColor="text1"/>
                <w:sz w:val="20"/>
              </w:rPr>
            </w:pPr>
            <w:r w:rsidRPr="00F81203">
              <w:rPr>
                <w:rFonts w:ascii="新細明體" w:eastAsia="新細明體" w:hAnsi="新細明體" w:cs="新細明體" w:hint="eastAsia"/>
                <w:color w:val="000000" w:themeColor="text1"/>
                <w:sz w:val="20"/>
              </w:rPr>
              <w:t>雙連站和民權西路站</w:t>
            </w:r>
            <w:r w:rsidR="00874F5E">
              <w:rPr>
                <w:rFonts w:ascii="新細明體" w:eastAsia="新細明體" w:hAnsi="新細明體" w:cs="新細明體" w:hint="eastAsia"/>
                <w:color w:val="000000" w:themeColor="text1"/>
                <w:sz w:val="20"/>
              </w:rPr>
              <w:t>間</w:t>
            </w:r>
            <w:r w:rsidRPr="00F81203">
              <w:rPr>
                <w:rFonts w:ascii="新細明體" w:eastAsia="新細明體" w:hAnsi="新細明體" w:cs="新細明體" w:hint="eastAsia"/>
                <w:color w:val="000000" w:themeColor="text1"/>
                <w:sz w:val="20"/>
              </w:rPr>
              <w:t>。</w:t>
            </w:r>
          </w:p>
          <w:p w:rsidR="00397207" w:rsidRDefault="00475DEA" w:rsidP="00FA6011">
            <w:pPr>
              <w:pStyle w:val="normal"/>
              <w:widowControl w:val="0"/>
              <w:spacing w:line="240" w:lineRule="auto"/>
              <w:rPr>
                <w:rFonts w:ascii="Times New Roman" w:hAnsi="Times New Roman" w:cs="Times New Roman"/>
                <w:sz w:val="20"/>
                <w:shd w:val="clear" w:color="auto" w:fill="FFFFFF"/>
              </w:rPr>
            </w:pPr>
            <w:r>
              <w:rPr>
                <w:rFonts w:ascii="Times New Roman" w:hAnsi="Times New Roman" w:cs="Times New Roman" w:hint="eastAsia"/>
                <w:sz w:val="20"/>
                <w:shd w:val="clear" w:color="auto" w:fill="FFFFFF"/>
              </w:rPr>
              <w:t>捷運：</w:t>
            </w:r>
          </w:p>
          <w:p w:rsidR="00475DEA" w:rsidRPr="00F81203" w:rsidRDefault="00475DEA" w:rsidP="00397207">
            <w:pPr>
              <w:pStyle w:val="normal"/>
              <w:widowControl w:val="0"/>
              <w:spacing w:line="240" w:lineRule="auto"/>
              <w:rPr>
                <w:rFonts w:ascii="新細明體" w:eastAsia="新細明體" w:hAnsi="新細明體" w:cs="新細明體"/>
                <w:color w:val="000000" w:themeColor="text1"/>
                <w:sz w:val="20"/>
              </w:rPr>
            </w:pPr>
            <w:r w:rsidRPr="00F81203">
              <w:rPr>
                <w:rFonts w:ascii="Times New Roman" w:hAnsi="Times New Roman" w:cs="Times New Roman"/>
                <w:sz w:val="20"/>
                <w:shd w:val="clear" w:color="auto" w:fill="FFFFFF"/>
              </w:rPr>
              <w:t>民權西路站搭乘中和</w:t>
            </w:r>
            <w:proofErr w:type="gramStart"/>
            <w:r w:rsidRPr="00F81203">
              <w:rPr>
                <w:rFonts w:ascii="Times New Roman" w:hAnsi="Times New Roman" w:cs="Times New Roman"/>
                <w:sz w:val="20"/>
                <w:shd w:val="clear" w:color="auto" w:fill="FFFFFF"/>
              </w:rPr>
              <w:t>新蘆線</w:t>
            </w:r>
            <w:proofErr w:type="gramEnd"/>
            <w:r>
              <w:rPr>
                <w:rFonts w:ascii="Times New Roman" w:hAnsi="Times New Roman" w:cs="Times New Roman" w:hint="eastAsia"/>
                <w:sz w:val="20"/>
                <w:shd w:val="clear" w:color="auto" w:fill="FFFFFF"/>
              </w:rPr>
              <w:t>往</w:t>
            </w:r>
            <w:r w:rsidRPr="000772F8">
              <w:rPr>
                <w:rFonts w:ascii="Times New Roman" w:hAnsi="Times New Roman" w:cs="Times New Roman"/>
                <w:b/>
                <w:sz w:val="20"/>
                <w:shd w:val="clear" w:color="auto" w:fill="FFFFFF"/>
              </w:rPr>
              <w:t>（松江南京站</w:t>
            </w:r>
            <w:r w:rsidRPr="000772F8">
              <w:rPr>
                <w:rFonts w:ascii="Times New Roman" w:hAnsi="Times New Roman" w:cs="Times New Roman" w:hint="eastAsia"/>
                <w:b/>
                <w:sz w:val="20"/>
                <w:shd w:val="clear" w:color="auto" w:fill="FFFFFF"/>
              </w:rPr>
              <w:t>）</w:t>
            </w:r>
            <w:r>
              <w:rPr>
                <w:rFonts w:ascii="Times New Roman" w:hAnsi="Times New Roman" w:cs="Times New Roman" w:hint="eastAsia"/>
                <w:sz w:val="20"/>
                <w:shd w:val="clear" w:color="auto" w:fill="FFFFFF"/>
              </w:rPr>
              <w:t>下車，於站內</w:t>
            </w:r>
            <w:r w:rsidRPr="00F81203">
              <w:rPr>
                <w:rFonts w:ascii="Times New Roman" w:hAnsi="Times New Roman" w:cs="Times New Roman"/>
                <w:sz w:val="20"/>
                <w:shd w:val="clear" w:color="auto" w:fill="FFFFFF"/>
              </w:rPr>
              <w:t>轉</w:t>
            </w:r>
            <w:r>
              <w:rPr>
                <w:rFonts w:ascii="Times New Roman" w:hAnsi="Times New Roman" w:cs="Times New Roman"/>
                <w:sz w:val="20"/>
                <w:shd w:val="clear" w:color="auto" w:fill="FFFFFF"/>
              </w:rPr>
              <w:t>搭</w:t>
            </w:r>
            <w:r w:rsidRPr="00F81203">
              <w:rPr>
                <w:rFonts w:ascii="Times New Roman" w:hAnsi="Times New Roman" w:cs="Times New Roman"/>
                <w:sz w:val="20"/>
                <w:shd w:val="clear" w:color="auto" w:fill="FFFFFF"/>
              </w:rPr>
              <w:t>松山新店線往</w:t>
            </w:r>
            <w:r w:rsidRPr="000772F8">
              <w:rPr>
                <w:rFonts w:ascii="Times New Roman" w:hAnsi="Times New Roman" w:cs="Times New Roman"/>
                <w:b/>
                <w:sz w:val="20"/>
                <w:shd w:val="clear" w:color="auto" w:fill="FFFFFF"/>
              </w:rPr>
              <w:t>（南京復興站）</w:t>
            </w:r>
            <w:r>
              <w:rPr>
                <w:rFonts w:ascii="Times New Roman" w:hAnsi="Times New Roman" w:cs="Times New Roman" w:hint="eastAsia"/>
                <w:sz w:val="20"/>
                <w:shd w:val="clear" w:color="auto" w:fill="FFFFFF"/>
              </w:rPr>
              <w:t>下車，轉</w:t>
            </w:r>
            <w:proofErr w:type="gramStart"/>
            <w:r>
              <w:rPr>
                <w:rFonts w:ascii="Times New Roman" w:hAnsi="Times New Roman" w:cs="Times New Roman" w:hint="eastAsia"/>
                <w:sz w:val="20"/>
                <w:shd w:val="clear" w:color="auto" w:fill="FFFFFF"/>
              </w:rPr>
              <w:t>搭</w:t>
            </w:r>
            <w:r w:rsidRPr="00F81203">
              <w:rPr>
                <w:rFonts w:ascii="Times New Roman" w:hAnsi="Times New Roman" w:cs="Times New Roman"/>
                <w:sz w:val="20"/>
                <w:shd w:val="clear" w:color="auto" w:fill="FFFFFF"/>
              </w:rPr>
              <w:t>文湖線</w:t>
            </w:r>
            <w:proofErr w:type="gramEnd"/>
            <w:r w:rsidR="00397207">
              <w:rPr>
                <w:rFonts w:ascii="Times New Roman" w:hAnsi="Times New Roman" w:cs="Times New Roman"/>
                <w:sz w:val="20"/>
                <w:shd w:val="clear" w:color="auto" w:fill="FFFFFF"/>
              </w:rPr>
              <w:t>至</w:t>
            </w:r>
            <w:r w:rsidRPr="00F81203">
              <w:rPr>
                <w:rFonts w:ascii="Times New Roman" w:hAnsi="Times New Roman" w:cs="Times New Roman"/>
                <w:sz w:val="20"/>
                <w:shd w:val="clear" w:color="auto" w:fill="FFFFFF"/>
              </w:rPr>
              <w:t>（</w:t>
            </w:r>
            <w:proofErr w:type="gramStart"/>
            <w:r w:rsidRPr="00397207">
              <w:rPr>
                <w:rFonts w:ascii="Times New Roman" w:hAnsi="Times New Roman" w:cs="Times New Roman"/>
                <w:b/>
                <w:sz w:val="20"/>
                <w:shd w:val="clear" w:color="auto" w:fill="FFFFFF"/>
              </w:rPr>
              <w:t>葫洲站</w:t>
            </w:r>
            <w:proofErr w:type="gramEnd"/>
            <w:r w:rsidRPr="00397207">
              <w:rPr>
                <w:rFonts w:ascii="Times New Roman" w:hAnsi="Times New Roman" w:cs="Times New Roman" w:hint="eastAsia"/>
                <w:b/>
                <w:sz w:val="20"/>
                <w:shd w:val="clear" w:color="auto" w:fill="FFFFFF"/>
              </w:rPr>
              <w:t>）</w:t>
            </w:r>
            <w:r>
              <w:rPr>
                <w:rFonts w:ascii="Times New Roman" w:hAnsi="Times New Roman" w:cs="Times New Roman" w:hint="eastAsia"/>
                <w:sz w:val="20"/>
                <w:shd w:val="clear" w:color="auto" w:fill="FFFFFF"/>
              </w:rPr>
              <w:t>，從</w:t>
            </w:r>
            <w:r>
              <w:rPr>
                <w:rFonts w:ascii="Times New Roman" w:hAnsi="Times New Roman" w:cs="Times New Roman" w:hint="eastAsia"/>
                <w:sz w:val="20"/>
                <w:shd w:val="clear" w:color="auto" w:fill="FFFFFF"/>
              </w:rPr>
              <w:t>1</w:t>
            </w:r>
            <w:r>
              <w:rPr>
                <w:rFonts w:ascii="Times New Roman" w:hAnsi="Times New Roman" w:cs="Times New Roman" w:hint="eastAsia"/>
                <w:sz w:val="20"/>
                <w:shd w:val="clear" w:color="auto" w:fill="FFFFFF"/>
              </w:rPr>
              <w:t>號出口出站</w:t>
            </w:r>
            <w:r w:rsidRPr="00F81203">
              <w:rPr>
                <w:rFonts w:ascii="新細明體" w:eastAsia="新細明體" w:hAnsi="新細明體" w:cs="新細明體"/>
                <w:color w:val="000000" w:themeColor="text1"/>
                <w:sz w:val="20"/>
              </w:rPr>
              <w:t>後即為康寧路三段，往前直走後至75巷口(巷口為</w:t>
            </w:r>
            <w:r w:rsidRPr="00F81203">
              <w:rPr>
                <w:rFonts w:ascii="新細明體" w:eastAsia="新細明體" w:hAnsi="新細明體" w:cs="新細明體" w:hint="eastAsia"/>
                <w:color w:val="000000" w:themeColor="text1"/>
                <w:sz w:val="20"/>
              </w:rPr>
              <w:t>服飾店</w:t>
            </w:r>
            <w:r w:rsidRPr="00F81203">
              <w:rPr>
                <w:rFonts w:ascii="新細明體" w:eastAsia="新細明體" w:hAnsi="新細明體" w:cs="新細明體"/>
                <w:color w:val="000000" w:themeColor="text1"/>
                <w:sz w:val="20"/>
              </w:rPr>
              <w:t>)，左轉上坡步行5分鐘即可到達公共電視A棟。</w:t>
            </w:r>
          </w:p>
        </w:tc>
        <w:tc>
          <w:tcPr>
            <w:tcW w:w="1123" w:type="pct"/>
          </w:tcPr>
          <w:p w:rsidR="00475DEA" w:rsidRPr="00F81203" w:rsidRDefault="00475DEA">
            <w:pPr>
              <w:pStyle w:val="normal"/>
              <w:widowControl w:val="0"/>
              <w:spacing w:line="240" w:lineRule="auto"/>
              <w:rPr>
                <w:color w:val="000000" w:themeColor="text1"/>
                <w:sz w:val="20"/>
              </w:rPr>
            </w:pPr>
            <w:r w:rsidRPr="00F81203">
              <w:rPr>
                <w:rFonts w:ascii="新細明體" w:eastAsia="新細明體" w:hAnsi="新細明體" w:cs="新細明體"/>
                <w:color w:val="000000" w:themeColor="text1"/>
                <w:sz w:val="20"/>
              </w:rPr>
              <w:t>位於捷運南港軟體園區附近。</w:t>
            </w:r>
          </w:p>
          <w:p w:rsidR="00397207" w:rsidRDefault="00475DEA" w:rsidP="00B448B5">
            <w:pPr>
              <w:pStyle w:val="normal"/>
              <w:widowControl w:val="0"/>
              <w:spacing w:line="240" w:lineRule="auto"/>
              <w:rPr>
                <w:rFonts w:ascii="新細明體" w:eastAsia="新細明體" w:hAnsi="新細明體" w:cs="新細明體"/>
                <w:color w:val="000000" w:themeColor="text1"/>
                <w:sz w:val="20"/>
              </w:rPr>
            </w:pPr>
            <w:r w:rsidRPr="00F81203">
              <w:rPr>
                <w:rFonts w:ascii="新細明體" w:eastAsia="新細明體" w:hAnsi="新細明體" w:cs="新細明體"/>
                <w:color w:val="000000" w:themeColor="text1"/>
                <w:sz w:val="20"/>
              </w:rPr>
              <w:t>公車：</w:t>
            </w:r>
          </w:p>
          <w:p w:rsidR="00475DEA" w:rsidRPr="00F81203" w:rsidRDefault="00475DEA" w:rsidP="00397207">
            <w:pPr>
              <w:pStyle w:val="normal"/>
              <w:widowControl w:val="0"/>
              <w:spacing w:line="240" w:lineRule="auto"/>
              <w:rPr>
                <w:color w:val="000000" w:themeColor="text1"/>
                <w:sz w:val="20"/>
              </w:rPr>
            </w:pPr>
            <w:r w:rsidRPr="00F81203">
              <w:rPr>
                <w:rFonts w:ascii="新細明體" w:eastAsia="新細明體" w:hAnsi="新細明體" w:cs="新細明體"/>
                <w:color w:val="000000" w:themeColor="text1"/>
                <w:sz w:val="20"/>
              </w:rPr>
              <w:t>於旅館門口對面搭公車往內湖康寧路三段方向，至</w:t>
            </w:r>
            <w:proofErr w:type="gramStart"/>
            <w:r w:rsidRPr="00F81203">
              <w:rPr>
                <w:rFonts w:ascii="新細明體" w:eastAsia="新細明體" w:hAnsi="新細明體" w:cs="新細明體"/>
                <w:color w:val="000000" w:themeColor="text1"/>
                <w:sz w:val="20"/>
              </w:rPr>
              <w:t>明湖國小站</w:t>
            </w:r>
            <w:proofErr w:type="gramEnd"/>
            <w:r w:rsidRPr="00F81203">
              <w:rPr>
                <w:rFonts w:ascii="新細明體" w:eastAsia="新細明體" w:hAnsi="新細明體" w:cs="新細明體"/>
                <w:color w:val="000000" w:themeColor="text1"/>
                <w:sz w:val="20"/>
              </w:rPr>
              <w:t>下車，往前走至75巷(巷口為</w:t>
            </w:r>
            <w:r w:rsidRPr="00F81203">
              <w:rPr>
                <w:rFonts w:ascii="新細明體" w:eastAsia="新細明體" w:hAnsi="新細明體" w:cs="新細明體" w:hint="eastAsia"/>
                <w:color w:val="000000" w:themeColor="text1"/>
                <w:sz w:val="20"/>
              </w:rPr>
              <w:t>服飾店</w:t>
            </w:r>
            <w:r w:rsidRPr="00F81203">
              <w:rPr>
                <w:rFonts w:ascii="新細明體" w:eastAsia="新細明體" w:hAnsi="新細明體" w:cs="新細明體"/>
                <w:color w:val="000000" w:themeColor="text1"/>
                <w:sz w:val="20"/>
              </w:rPr>
              <w:t>)，右轉上坡步行5分鐘即可到達公共電視A棟。</w:t>
            </w:r>
          </w:p>
        </w:tc>
        <w:tc>
          <w:tcPr>
            <w:tcW w:w="1123" w:type="pct"/>
          </w:tcPr>
          <w:p w:rsidR="00475DEA" w:rsidRDefault="00475DEA">
            <w:pPr>
              <w:pStyle w:val="normal"/>
              <w:widowControl w:val="0"/>
              <w:spacing w:line="240" w:lineRule="auto"/>
              <w:rPr>
                <w:rFonts w:ascii="新細明體" w:eastAsia="新細明體" w:hAnsi="新細明體" w:cs="新細明體"/>
                <w:color w:val="000000" w:themeColor="text1"/>
                <w:sz w:val="20"/>
              </w:rPr>
            </w:pPr>
            <w:r w:rsidRPr="00F81203">
              <w:rPr>
                <w:rFonts w:ascii="新細明體" w:eastAsia="新細明體" w:hAnsi="新細明體" w:cs="新細明體" w:hint="eastAsia"/>
                <w:color w:val="000000" w:themeColor="text1"/>
                <w:sz w:val="20"/>
              </w:rPr>
              <w:t>位於捷運</w:t>
            </w:r>
            <w:proofErr w:type="gramStart"/>
            <w:r w:rsidRPr="00F81203">
              <w:rPr>
                <w:rFonts w:ascii="新細明體" w:eastAsia="新細明體" w:hAnsi="新細明體" w:cs="新細明體" w:hint="eastAsia"/>
                <w:color w:val="000000" w:themeColor="text1"/>
                <w:sz w:val="20"/>
              </w:rPr>
              <w:t>葫洲站</w:t>
            </w:r>
            <w:proofErr w:type="gramEnd"/>
            <w:r w:rsidRPr="00F81203">
              <w:rPr>
                <w:rFonts w:ascii="新細明體" w:eastAsia="新細明體" w:hAnsi="新細明體" w:cs="新細明體" w:hint="eastAsia"/>
                <w:color w:val="000000" w:themeColor="text1"/>
                <w:sz w:val="20"/>
              </w:rPr>
              <w:t>旁。</w:t>
            </w:r>
          </w:p>
          <w:p w:rsidR="00475DEA" w:rsidRPr="00F81203" w:rsidRDefault="00475DEA">
            <w:pPr>
              <w:pStyle w:val="normal"/>
              <w:widowControl w:val="0"/>
              <w:spacing w:line="240" w:lineRule="auto"/>
              <w:rPr>
                <w:rFonts w:ascii="新細明體" w:eastAsia="新細明體" w:hAnsi="新細明體" w:cs="新細明體"/>
                <w:color w:val="000000" w:themeColor="text1"/>
                <w:sz w:val="20"/>
              </w:rPr>
            </w:pPr>
            <w:r>
              <w:rPr>
                <w:rFonts w:ascii="新細明體" w:eastAsia="新細明體" w:hAnsi="新細明體" w:cs="新細明體" w:hint="eastAsia"/>
                <w:color w:val="000000" w:themeColor="text1"/>
                <w:sz w:val="20"/>
              </w:rPr>
              <w:t>步行：</w:t>
            </w:r>
          </w:p>
          <w:p w:rsidR="00475DEA" w:rsidRPr="00F81203" w:rsidRDefault="00475DEA" w:rsidP="00397207">
            <w:pPr>
              <w:pStyle w:val="normal"/>
              <w:widowControl w:val="0"/>
              <w:spacing w:line="240" w:lineRule="auto"/>
              <w:rPr>
                <w:rFonts w:ascii="新細明體" w:eastAsia="新細明體" w:hAnsi="新細明體" w:cs="新細明體"/>
                <w:color w:val="000000" w:themeColor="text1"/>
                <w:sz w:val="20"/>
              </w:rPr>
            </w:pPr>
            <w:r w:rsidRPr="00F81203">
              <w:rPr>
                <w:rFonts w:ascii="新細明體" w:eastAsia="新細明體" w:hAnsi="新細明體" w:cs="新細明體" w:hint="eastAsia"/>
                <w:color w:val="000000" w:themeColor="text1"/>
                <w:sz w:val="20"/>
              </w:rPr>
              <w:t>往</w:t>
            </w:r>
            <w:r>
              <w:rPr>
                <w:rFonts w:ascii="新細明體" w:eastAsia="新細明體" w:hAnsi="新細明體" w:cs="新細明體" w:hint="eastAsia"/>
                <w:color w:val="000000" w:themeColor="text1"/>
                <w:sz w:val="20"/>
              </w:rPr>
              <w:t>捷運</w:t>
            </w:r>
            <w:proofErr w:type="gramStart"/>
            <w:r w:rsidRPr="00F81203">
              <w:rPr>
                <w:rFonts w:ascii="新細明體" w:eastAsia="新細明體" w:hAnsi="新細明體" w:cs="新細明體" w:hint="eastAsia"/>
                <w:color w:val="000000" w:themeColor="text1"/>
                <w:sz w:val="20"/>
              </w:rPr>
              <w:t>葫洲站方向走沿</w:t>
            </w:r>
            <w:proofErr w:type="gramEnd"/>
            <w:r w:rsidRPr="00F81203">
              <w:rPr>
                <w:rFonts w:ascii="新細明體" w:eastAsia="新細明體" w:hAnsi="新細明體" w:cs="新細明體" w:hint="eastAsia"/>
                <w:color w:val="000000" w:themeColor="text1"/>
                <w:sz w:val="20"/>
              </w:rPr>
              <w:t>康寧路三段往前直走後至75巷口（巷口為服飾店），左轉上坡步行5分鐘即可到達公共電視A棟。</w:t>
            </w:r>
          </w:p>
        </w:tc>
      </w:tr>
      <w:tr w:rsidR="00475DEA" w:rsidRPr="00B825D7" w:rsidTr="00874F5E">
        <w:tc>
          <w:tcPr>
            <w:tcW w:w="508" w:type="pct"/>
          </w:tcPr>
          <w:p w:rsidR="00475DEA" w:rsidRPr="00B825D7" w:rsidRDefault="00475DEA">
            <w:pPr>
              <w:pStyle w:val="normal"/>
              <w:widowControl w:val="0"/>
              <w:spacing w:line="240" w:lineRule="auto"/>
              <w:rPr>
                <w:color w:val="000000" w:themeColor="text1"/>
              </w:rPr>
            </w:pPr>
            <w:r w:rsidRPr="00B825D7">
              <w:rPr>
                <w:rFonts w:ascii="新細明體" w:eastAsia="新細明體" w:hAnsi="新細明體" w:cs="新細明體"/>
                <w:b/>
                <w:color w:val="000000" w:themeColor="text1"/>
                <w:sz w:val="20"/>
              </w:rPr>
              <w:t>到公視所需時間</w:t>
            </w:r>
          </w:p>
        </w:tc>
        <w:tc>
          <w:tcPr>
            <w:tcW w:w="1123" w:type="pct"/>
          </w:tcPr>
          <w:p w:rsidR="00475DEA" w:rsidRPr="00D510F8" w:rsidRDefault="00475DE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color w:val="000000" w:themeColor="text1"/>
                <w:sz w:val="20"/>
              </w:rPr>
              <w:t>約1小時</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約50分鐘</w:t>
            </w:r>
          </w:p>
        </w:tc>
        <w:tc>
          <w:tcPr>
            <w:tcW w:w="1123" w:type="pct"/>
          </w:tcPr>
          <w:p w:rsidR="00475DEA" w:rsidRPr="00D510F8" w:rsidRDefault="00475DE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color w:val="000000" w:themeColor="text1"/>
                <w:sz w:val="20"/>
              </w:rPr>
              <w:t>約10-15分鐘</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步行約10分鐘</w:t>
            </w:r>
          </w:p>
        </w:tc>
      </w:tr>
      <w:tr w:rsidR="00475DEA" w:rsidRPr="00B825D7" w:rsidTr="00874F5E">
        <w:tc>
          <w:tcPr>
            <w:tcW w:w="508" w:type="pct"/>
          </w:tcPr>
          <w:p w:rsidR="00475DEA" w:rsidRPr="00B825D7" w:rsidRDefault="00475DEA">
            <w:pPr>
              <w:pStyle w:val="normal"/>
              <w:widowControl w:val="0"/>
              <w:spacing w:line="240" w:lineRule="auto"/>
              <w:rPr>
                <w:color w:val="000000" w:themeColor="text1"/>
              </w:rPr>
            </w:pPr>
            <w:r w:rsidRPr="00B825D7">
              <w:rPr>
                <w:rFonts w:ascii="新細明體" w:eastAsia="新細明體" w:hAnsi="新細明體" w:cs="新細明體"/>
                <w:b/>
                <w:color w:val="000000" w:themeColor="text1"/>
                <w:sz w:val="20"/>
              </w:rPr>
              <w:t>單人房房價（優惠後）</w:t>
            </w:r>
          </w:p>
        </w:tc>
        <w:tc>
          <w:tcPr>
            <w:tcW w:w="1123" w:type="pct"/>
          </w:tcPr>
          <w:p w:rsidR="00475DEA" w:rsidRPr="00D510F8" w:rsidRDefault="00475DE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hint="eastAsia"/>
                <w:color w:val="000000" w:themeColor="text1"/>
                <w:sz w:val="20"/>
              </w:rPr>
              <w:t>2,000</w:t>
            </w:r>
            <w:r w:rsidRPr="00D510F8">
              <w:rPr>
                <w:rFonts w:asciiTheme="minorEastAsia" w:hAnsiTheme="minorEastAsia" w:cs="新細明體"/>
                <w:color w:val="000000" w:themeColor="text1"/>
                <w:sz w:val="20"/>
              </w:rPr>
              <w:t>元</w:t>
            </w:r>
            <w:r>
              <w:rPr>
                <w:rFonts w:asciiTheme="minorEastAsia" w:hAnsiTheme="minorEastAsia" w:cs="新細明體" w:hint="eastAsia"/>
                <w:color w:val="000000" w:themeColor="text1"/>
                <w:sz w:val="20"/>
              </w:rPr>
              <w:t>（標準套房）</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1,580元</w:t>
            </w:r>
            <w:r w:rsidR="00874F5E">
              <w:rPr>
                <w:rFonts w:asciiTheme="minorEastAsia" w:hAnsiTheme="minorEastAsia" w:cs="新細明體" w:hint="eastAsia"/>
                <w:color w:val="000000" w:themeColor="text1"/>
                <w:sz w:val="20"/>
              </w:rPr>
              <w:t>（商務單人房）</w:t>
            </w:r>
          </w:p>
        </w:tc>
        <w:tc>
          <w:tcPr>
            <w:tcW w:w="1123" w:type="pct"/>
          </w:tcPr>
          <w:p w:rsidR="00475DEA" w:rsidRPr="00D510F8" w:rsidRDefault="00475DE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color w:val="000000" w:themeColor="text1"/>
                <w:sz w:val="20"/>
              </w:rPr>
              <w:t>2</w:t>
            </w:r>
            <w:r w:rsidRPr="00D510F8">
              <w:rPr>
                <w:rFonts w:asciiTheme="minorEastAsia" w:hAnsiTheme="minorEastAsia" w:cs="新細明體" w:hint="eastAsia"/>
                <w:color w:val="000000" w:themeColor="text1"/>
                <w:sz w:val="20"/>
              </w:rPr>
              <w:t>,200</w:t>
            </w:r>
            <w:r w:rsidRPr="00D510F8">
              <w:rPr>
                <w:rFonts w:asciiTheme="minorEastAsia" w:hAnsiTheme="minorEastAsia" w:cs="新細明體"/>
                <w:color w:val="000000" w:themeColor="text1"/>
                <w:sz w:val="20"/>
              </w:rPr>
              <w:t>元</w:t>
            </w:r>
            <w:r w:rsidR="00946EEA">
              <w:rPr>
                <w:rFonts w:asciiTheme="minorEastAsia" w:hAnsiTheme="minorEastAsia" w:cs="新細明體" w:hint="eastAsia"/>
                <w:color w:val="000000" w:themeColor="text1"/>
                <w:sz w:val="20"/>
              </w:rPr>
              <w:t>（標準客房）</w:t>
            </w:r>
          </w:p>
        </w:tc>
        <w:tc>
          <w:tcPr>
            <w:tcW w:w="1123" w:type="pct"/>
          </w:tcPr>
          <w:p w:rsidR="00475DEA" w:rsidRPr="00D510F8" w:rsidRDefault="00475DEA" w:rsidP="00132914">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2,530元</w:t>
            </w:r>
            <w:r w:rsidR="00132914" w:rsidRPr="00D510F8">
              <w:rPr>
                <w:rFonts w:asciiTheme="minorEastAsia" w:hAnsiTheme="minorEastAsia" w:cs="新細明體" w:hint="eastAsia"/>
                <w:color w:val="000000" w:themeColor="text1"/>
                <w:sz w:val="20"/>
              </w:rPr>
              <w:t>（服務費外加）</w:t>
            </w:r>
          </w:p>
        </w:tc>
      </w:tr>
      <w:tr w:rsidR="00475DEA" w:rsidRPr="00B825D7" w:rsidTr="00874F5E">
        <w:tc>
          <w:tcPr>
            <w:tcW w:w="508" w:type="pct"/>
          </w:tcPr>
          <w:p w:rsidR="00475DEA" w:rsidRPr="00B825D7" w:rsidRDefault="00475DEA">
            <w:pPr>
              <w:pStyle w:val="normal"/>
              <w:widowControl w:val="0"/>
              <w:spacing w:line="240" w:lineRule="auto"/>
              <w:rPr>
                <w:color w:val="000000" w:themeColor="text1"/>
              </w:rPr>
            </w:pPr>
            <w:r w:rsidRPr="00B825D7">
              <w:rPr>
                <w:rFonts w:ascii="新細明體" w:eastAsia="新細明體" w:hAnsi="新細明體" w:cs="新細明體"/>
                <w:b/>
                <w:color w:val="000000" w:themeColor="text1"/>
                <w:sz w:val="20"/>
              </w:rPr>
              <w:t>二人房房價（優惠後）</w:t>
            </w:r>
          </w:p>
        </w:tc>
        <w:tc>
          <w:tcPr>
            <w:tcW w:w="1123" w:type="pct"/>
          </w:tcPr>
          <w:p w:rsidR="00475DEA" w:rsidRDefault="00475DEA">
            <w:pPr>
              <w:pStyle w:val="normal"/>
              <w:widowControl w:val="0"/>
              <w:spacing w:line="240" w:lineRule="auto"/>
              <w:rPr>
                <w:rFonts w:asciiTheme="minorEastAsia" w:hAnsiTheme="minorEastAsia" w:cs="Times New Roman"/>
                <w:color w:val="000000" w:themeColor="text1"/>
                <w:sz w:val="20"/>
              </w:rPr>
            </w:pPr>
            <w:r w:rsidRPr="00D510F8">
              <w:rPr>
                <w:rFonts w:asciiTheme="minorEastAsia" w:hAnsiTheme="minorEastAsia" w:cs="Times New Roman" w:hint="eastAsia"/>
                <w:color w:val="000000" w:themeColor="text1"/>
                <w:sz w:val="20"/>
              </w:rPr>
              <w:t>2,300元</w:t>
            </w:r>
            <w:r>
              <w:rPr>
                <w:rFonts w:asciiTheme="minorEastAsia" w:hAnsiTheme="minorEastAsia" w:cs="Times New Roman" w:hint="eastAsia"/>
                <w:color w:val="000000" w:themeColor="text1"/>
                <w:sz w:val="20"/>
              </w:rPr>
              <w:t>（雅</w:t>
            </w:r>
            <w:proofErr w:type="gramStart"/>
            <w:r>
              <w:rPr>
                <w:rFonts w:asciiTheme="minorEastAsia" w:hAnsiTheme="minorEastAsia" w:cs="Times New Roman" w:hint="eastAsia"/>
                <w:color w:val="000000" w:themeColor="text1"/>
                <w:sz w:val="20"/>
              </w:rPr>
              <w:t>緻</w:t>
            </w:r>
            <w:proofErr w:type="gramEnd"/>
            <w:r>
              <w:rPr>
                <w:rFonts w:asciiTheme="minorEastAsia" w:hAnsiTheme="minorEastAsia" w:cs="Times New Roman" w:hint="eastAsia"/>
                <w:color w:val="000000" w:themeColor="text1"/>
                <w:sz w:val="20"/>
              </w:rPr>
              <w:t>）</w:t>
            </w:r>
          </w:p>
          <w:p w:rsidR="00475DEA" w:rsidRPr="00D510F8" w:rsidRDefault="00475DE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Times New Roman" w:hint="eastAsia"/>
                <w:color w:val="000000" w:themeColor="text1"/>
                <w:sz w:val="20"/>
              </w:rPr>
              <w:t>2,800元</w:t>
            </w:r>
            <w:r>
              <w:rPr>
                <w:rFonts w:asciiTheme="minorEastAsia" w:hAnsiTheme="minorEastAsia" w:cs="Times New Roman" w:hint="eastAsia"/>
                <w:color w:val="000000" w:themeColor="text1"/>
                <w:sz w:val="20"/>
              </w:rPr>
              <w:t>（豪華）</w:t>
            </w:r>
          </w:p>
        </w:tc>
        <w:tc>
          <w:tcPr>
            <w:tcW w:w="1123" w:type="pct"/>
          </w:tcPr>
          <w:p w:rsidR="00CA5F80" w:rsidRDefault="00475DEA" w:rsidP="00B448B5">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1,780</w:t>
            </w:r>
            <w:r w:rsidR="00397207">
              <w:rPr>
                <w:rFonts w:asciiTheme="minorEastAsia" w:hAnsiTheme="minorEastAsia" w:cs="新細明體" w:hint="eastAsia"/>
                <w:color w:val="000000" w:themeColor="text1"/>
                <w:sz w:val="20"/>
              </w:rPr>
              <w:t>元（溫馨客</w:t>
            </w:r>
            <w:r w:rsidR="00CA5F80">
              <w:rPr>
                <w:rFonts w:asciiTheme="minorEastAsia" w:hAnsiTheme="minorEastAsia" w:cs="新細明體" w:hint="eastAsia"/>
                <w:color w:val="000000" w:themeColor="text1"/>
                <w:sz w:val="20"/>
              </w:rPr>
              <w:t>房）</w:t>
            </w:r>
          </w:p>
          <w:p w:rsidR="00CA5F80" w:rsidRDefault="00CA5F80" w:rsidP="00B448B5">
            <w:pPr>
              <w:pStyle w:val="normal"/>
              <w:widowControl w:val="0"/>
              <w:spacing w:line="240" w:lineRule="auto"/>
              <w:rPr>
                <w:rFonts w:asciiTheme="minorEastAsia" w:hAnsiTheme="minorEastAsia" w:cs="新細明體"/>
                <w:color w:val="000000" w:themeColor="text1"/>
                <w:sz w:val="20"/>
              </w:rPr>
            </w:pPr>
            <w:r>
              <w:rPr>
                <w:rFonts w:asciiTheme="minorEastAsia" w:hAnsiTheme="minorEastAsia" w:cs="新細明體" w:hint="eastAsia"/>
                <w:color w:val="000000" w:themeColor="text1"/>
                <w:sz w:val="20"/>
              </w:rPr>
              <w:t>1,980</w:t>
            </w:r>
            <w:r w:rsidR="00397207">
              <w:rPr>
                <w:rFonts w:asciiTheme="minorEastAsia" w:hAnsiTheme="minorEastAsia" w:cs="新細明體" w:hint="eastAsia"/>
                <w:color w:val="000000" w:themeColor="text1"/>
                <w:sz w:val="20"/>
              </w:rPr>
              <w:t>元</w:t>
            </w:r>
            <w:r>
              <w:rPr>
                <w:rFonts w:asciiTheme="minorEastAsia" w:hAnsiTheme="minorEastAsia" w:cs="新細明體" w:hint="eastAsia"/>
                <w:color w:val="000000" w:themeColor="text1"/>
                <w:sz w:val="20"/>
              </w:rPr>
              <w:t>（雅</w:t>
            </w:r>
            <w:proofErr w:type="gramStart"/>
            <w:r>
              <w:rPr>
                <w:rFonts w:asciiTheme="minorEastAsia" w:hAnsiTheme="minorEastAsia" w:cs="新細明體" w:hint="eastAsia"/>
                <w:color w:val="000000" w:themeColor="text1"/>
                <w:sz w:val="20"/>
              </w:rPr>
              <w:t>緻</w:t>
            </w:r>
            <w:proofErr w:type="gramEnd"/>
            <w:r>
              <w:rPr>
                <w:rFonts w:asciiTheme="minorEastAsia" w:hAnsiTheme="minorEastAsia" w:cs="新細明體" w:hint="eastAsia"/>
                <w:color w:val="000000" w:themeColor="text1"/>
                <w:sz w:val="20"/>
              </w:rPr>
              <w:t>客房）</w:t>
            </w:r>
          </w:p>
          <w:p w:rsidR="00132914" w:rsidRDefault="00132914" w:rsidP="00B448B5">
            <w:pPr>
              <w:pStyle w:val="normal"/>
              <w:widowControl w:val="0"/>
              <w:spacing w:line="240" w:lineRule="auto"/>
              <w:rPr>
                <w:rFonts w:asciiTheme="minorEastAsia" w:hAnsiTheme="minorEastAsia" w:cs="新細明體"/>
                <w:color w:val="000000" w:themeColor="text1"/>
                <w:sz w:val="20"/>
              </w:rPr>
            </w:pPr>
            <w:r>
              <w:rPr>
                <w:rFonts w:asciiTheme="minorEastAsia" w:hAnsiTheme="minorEastAsia" w:cs="新細明體" w:hint="eastAsia"/>
                <w:color w:val="000000" w:themeColor="text1"/>
                <w:sz w:val="20"/>
              </w:rPr>
              <w:t>2,180</w:t>
            </w:r>
            <w:r w:rsidR="00397207">
              <w:rPr>
                <w:rFonts w:asciiTheme="minorEastAsia" w:hAnsiTheme="minorEastAsia" w:cs="新細明體" w:hint="eastAsia"/>
                <w:color w:val="000000" w:themeColor="text1"/>
                <w:sz w:val="20"/>
              </w:rPr>
              <w:t>元</w:t>
            </w:r>
            <w:r>
              <w:rPr>
                <w:rFonts w:asciiTheme="minorEastAsia" w:hAnsiTheme="minorEastAsia" w:cs="新細明體" w:hint="eastAsia"/>
                <w:color w:val="000000" w:themeColor="text1"/>
                <w:sz w:val="20"/>
              </w:rPr>
              <w:t>（高級商務客房）</w:t>
            </w:r>
          </w:p>
          <w:p w:rsidR="00475DEA" w:rsidRPr="00D510F8" w:rsidRDefault="00475DEA" w:rsidP="00132914">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2,280</w:t>
            </w:r>
            <w:r w:rsidR="00397207">
              <w:rPr>
                <w:rFonts w:asciiTheme="minorEastAsia" w:hAnsiTheme="minorEastAsia" w:cs="新細明體" w:hint="eastAsia"/>
                <w:color w:val="000000" w:themeColor="text1"/>
                <w:sz w:val="20"/>
              </w:rPr>
              <w:t>元</w:t>
            </w:r>
            <w:r w:rsidR="00132914">
              <w:rPr>
                <w:rFonts w:asciiTheme="minorEastAsia" w:hAnsiTheme="minorEastAsia" w:cs="新細明體" w:hint="eastAsia"/>
                <w:color w:val="000000" w:themeColor="text1"/>
                <w:sz w:val="20"/>
              </w:rPr>
              <w:t>（雅</w:t>
            </w:r>
            <w:proofErr w:type="gramStart"/>
            <w:r w:rsidR="00132914">
              <w:rPr>
                <w:rFonts w:asciiTheme="minorEastAsia" w:hAnsiTheme="minorEastAsia" w:cs="新細明體" w:hint="eastAsia"/>
                <w:color w:val="000000" w:themeColor="text1"/>
                <w:sz w:val="20"/>
              </w:rPr>
              <w:t>緻</w:t>
            </w:r>
            <w:proofErr w:type="gramEnd"/>
            <w:r w:rsidR="00132914">
              <w:rPr>
                <w:rFonts w:asciiTheme="minorEastAsia" w:hAnsiTheme="minorEastAsia" w:cs="新細明體" w:hint="eastAsia"/>
                <w:color w:val="000000" w:themeColor="text1"/>
                <w:sz w:val="20"/>
              </w:rPr>
              <w:t>雙床）</w:t>
            </w:r>
          </w:p>
        </w:tc>
        <w:tc>
          <w:tcPr>
            <w:tcW w:w="1123" w:type="pct"/>
          </w:tcPr>
          <w:p w:rsidR="00475DEA" w:rsidRPr="00D510F8" w:rsidRDefault="00475DEA" w:rsidP="00B448B5">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color w:val="000000" w:themeColor="text1"/>
                <w:sz w:val="20"/>
              </w:rPr>
              <w:t>2</w:t>
            </w:r>
            <w:r w:rsidRPr="00D510F8">
              <w:rPr>
                <w:rFonts w:asciiTheme="minorEastAsia" w:hAnsiTheme="minorEastAsia" w:cs="新細明體" w:hint="eastAsia"/>
                <w:color w:val="000000" w:themeColor="text1"/>
                <w:sz w:val="20"/>
              </w:rPr>
              <w:t>,4</w:t>
            </w:r>
            <w:r w:rsidRPr="00D510F8">
              <w:rPr>
                <w:rFonts w:asciiTheme="minorEastAsia" w:hAnsiTheme="minorEastAsia" w:cs="新細明體"/>
                <w:color w:val="000000" w:themeColor="text1"/>
                <w:sz w:val="20"/>
              </w:rPr>
              <w:t>00元</w:t>
            </w:r>
            <w:r w:rsidR="00946EEA">
              <w:rPr>
                <w:rFonts w:asciiTheme="minorEastAsia" w:hAnsiTheme="minorEastAsia" w:cs="新細明體" w:hint="eastAsia"/>
                <w:color w:val="000000" w:themeColor="text1"/>
                <w:sz w:val="20"/>
              </w:rPr>
              <w:t>（商務套房）</w:t>
            </w:r>
          </w:p>
        </w:tc>
        <w:tc>
          <w:tcPr>
            <w:tcW w:w="1123" w:type="pct"/>
          </w:tcPr>
          <w:p w:rsidR="00475DEA" w:rsidRPr="00D510F8" w:rsidRDefault="00475DEA" w:rsidP="00B448B5">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兩小床3,080元</w:t>
            </w:r>
            <w:r w:rsidR="00132914" w:rsidRPr="00D510F8">
              <w:rPr>
                <w:rFonts w:asciiTheme="minorEastAsia" w:hAnsiTheme="minorEastAsia" w:cs="新細明體" w:hint="eastAsia"/>
                <w:color w:val="000000" w:themeColor="text1"/>
                <w:sz w:val="20"/>
              </w:rPr>
              <w:t>（服務費外加）</w:t>
            </w:r>
          </w:p>
        </w:tc>
      </w:tr>
      <w:tr w:rsidR="00475DEA" w:rsidRPr="00B825D7" w:rsidTr="00874F5E">
        <w:tc>
          <w:tcPr>
            <w:tcW w:w="508" w:type="pct"/>
          </w:tcPr>
          <w:p w:rsidR="00475DEA" w:rsidRPr="00B825D7" w:rsidRDefault="00475DEA">
            <w:pPr>
              <w:pStyle w:val="normal"/>
              <w:widowControl w:val="0"/>
              <w:spacing w:line="240" w:lineRule="auto"/>
              <w:rPr>
                <w:color w:val="000000" w:themeColor="text1"/>
              </w:rPr>
            </w:pPr>
            <w:r w:rsidRPr="00B825D7">
              <w:rPr>
                <w:rFonts w:ascii="新細明體" w:eastAsia="新細明體" w:hAnsi="新細明體" w:cs="新細明體"/>
                <w:b/>
                <w:color w:val="000000" w:themeColor="text1"/>
                <w:sz w:val="20"/>
              </w:rPr>
              <w:t>三人房房價（優惠後）</w:t>
            </w:r>
          </w:p>
        </w:tc>
        <w:tc>
          <w:tcPr>
            <w:tcW w:w="1123" w:type="pct"/>
          </w:tcPr>
          <w:p w:rsidR="00475DEA" w:rsidRPr="00D510F8" w:rsidRDefault="00475DEA" w:rsidP="0024007A">
            <w:pPr>
              <w:pStyle w:val="normal"/>
              <w:widowControl w:val="0"/>
              <w:spacing w:line="240" w:lineRule="auto"/>
              <w:rPr>
                <w:rFonts w:asciiTheme="minorEastAsia" w:hAnsiTheme="minorEastAsia"/>
                <w:color w:val="000000" w:themeColor="text1"/>
                <w:sz w:val="20"/>
              </w:rPr>
            </w:pPr>
            <w:proofErr w:type="gramStart"/>
            <w:r w:rsidRPr="00D510F8">
              <w:rPr>
                <w:rFonts w:asciiTheme="minorEastAsia" w:hAnsiTheme="minorEastAsia" w:cs="新細明體"/>
                <w:color w:val="000000" w:themeColor="text1"/>
                <w:sz w:val="20"/>
              </w:rPr>
              <w:t>三</w:t>
            </w:r>
            <w:proofErr w:type="gramEnd"/>
            <w:r w:rsidRPr="00D510F8">
              <w:rPr>
                <w:rFonts w:asciiTheme="minorEastAsia" w:hAnsiTheme="minorEastAsia" w:cs="新細明體"/>
                <w:color w:val="000000" w:themeColor="text1"/>
                <w:sz w:val="20"/>
              </w:rPr>
              <w:t>單人床，一床</w:t>
            </w:r>
            <w:r w:rsidRPr="00D510F8">
              <w:rPr>
                <w:rFonts w:asciiTheme="minorEastAsia" w:hAnsiTheme="minorEastAsia" w:cs="新細明體" w:hint="eastAsia"/>
                <w:color w:val="000000" w:themeColor="text1"/>
                <w:sz w:val="20"/>
              </w:rPr>
              <w:t>8</w:t>
            </w:r>
            <w:r w:rsidRPr="00D510F8">
              <w:rPr>
                <w:rFonts w:asciiTheme="minorEastAsia" w:hAnsiTheme="minorEastAsia" w:cs="新細明體"/>
                <w:color w:val="000000" w:themeColor="text1"/>
                <w:sz w:val="20"/>
              </w:rPr>
              <w:t>00元</w:t>
            </w:r>
            <w:r>
              <w:rPr>
                <w:rFonts w:asciiTheme="minorEastAsia" w:hAnsiTheme="minorEastAsia" w:cs="新細明體" w:hint="eastAsia"/>
                <w:color w:val="000000" w:themeColor="text1"/>
                <w:sz w:val="20"/>
              </w:rPr>
              <w:t>（經濟套房）</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一大一小床3,180元</w:t>
            </w:r>
          </w:p>
        </w:tc>
        <w:tc>
          <w:tcPr>
            <w:tcW w:w="1123" w:type="pct"/>
          </w:tcPr>
          <w:p w:rsidR="00475DEA" w:rsidRPr="00D510F8" w:rsidRDefault="00475DE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color w:val="000000" w:themeColor="text1"/>
                <w:sz w:val="20"/>
              </w:rPr>
              <w:t>無提供</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一大一小床3,575元</w:t>
            </w:r>
            <w:r w:rsidR="00132914" w:rsidRPr="00D510F8">
              <w:rPr>
                <w:rFonts w:asciiTheme="minorEastAsia" w:hAnsiTheme="minorEastAsia" w:cs="新細明體" w:hint="eastAsia"/>
                <w:color w:val="000000" w:themeColor="text1"/>
                <w:sz w:val="20"/>
              </w:rPr>
              <w:t>（服務費外加）</w:t>
            </w:r>
          </w:p>
        </w:tc>
      </w:tr>
      <w:tr w:rsidR="00475DEA" w:rsidRPr="00B825D7" w:rsidTr="00874F5E">
        <w:tc>
          <w:tcPr>
            <w:tcW w:w="508" w:type="pct"/>
          </w:tcPr>
          <w:p w:rsidR="00475DEA" w:rsidRPr="00B825D7" w:rsidRDefault="00475DEA">
            <w:pPr>
              <w:pStyle w:val="normal"/>
              <w:widowControl w:val="0"/>
              <w:spacing w:line="240" w:lineRule="auto"/>
              <w:rPr>
                <w:color w:val="000000" w:themeColor="text1"/>
              </w:rPr>
            </w:pPr>
            <w:r w:rsidRPr="00B825D7">
              <w:rPr>
                <w:rFonts w:ascii="新細明體" w:eastAsia="新細明體" w:hAnsi="新細明體" w:cs="新細明體"/>
                <w:b/>
                <w:color w:val="000000" w:themeColor="text1"/>
                <w:sz w:val="20"/>
              </w:rPr>
              <w:t>其他</w:t>
            </w:r>
          </w:p>
        </w:tc>
        <w:tc>
          <w:tcPr>
            <w:tcW w:w="1123" w:type="pct"/>
          </w:tcPr>
          <w:p w:rsidR="00475DEA" w:rsidRPr="00D510F8" w:rsidRDefault="00475DEA" w:rsidP="0024007A">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color w:val="000000" w:themeColor="text1"/>
                <w:sz w:val="20"/>
              </w:rPr>
              <w:t>四單人床，一床</w:t>
            </w:r>
            <w:r w:rsidRPr="00D510F8">
              <w:rPr>
                <w:rFonts w:asciiTheme="minorEastAsia" w:hAnsiTheme="minorEastAsia" w:cs="新細明體" w:hint="eastAsia"/>
                <w:color w:val="000000" w:themeColor="text1"/>
                <w:sz w:val="20"/>
              </w:rPr>
              <w:t>8</w:t>
            </w:r>
            <w:r w:rsidRPr="00D510F8">
              <w:rPr>
                <w:rFonts w:asciiTheme="minorEastAsia" w:hAnsiTheme="minorEastAsia" w:cs="新細明體"/>
                <w:color w:val="000000" w:themeColor="text1"/>
                <w:sz w:val="20"/>
              </w:rPr>
              <w:t>00元，</w:t>
            </w:r>
          </w:p>
          <w:p w:rsidR="00475DEA" w:rsidRPr="00D510F8" w:rsidRDefault="00475DEA" w:rsidP="0024007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color w:val="000000" w:themeColor="text1"/>
                <w:sz w:val="20"/>
              </w:rPr>
              <w:t>5-8單人床，一床</w:t>
            </w:r>
            <w:r w:rsidRPr="00D510F8">
              <w:rPr>
                <w:rFonts w:asciiTheme="minorEastAsia" w:hAnsiTheme="minorEastAsia" w:cs="新細明體" w:hint="eastAsia"/>
                <w:color w:val="000000" w:themeColor="text1"/>
                <w:sz w:val="20"/>
              </w:rPr>
              <w:t>5</w:t>
            </w:r>
            <w:r w:rsidRPr="00D510F8">
              <w:rPr>
                <w:rFonts w:asciiTheme="minorEastAsia" w:hAnsiTheme="minorEastAsia" w:cs="新細明體"/>
                <w:color w:val="000000" w:themeColor="text1"/>
                <w:sz w:val="20"/>
              </w:rPr>
              <w:t>00元</w:t>
            </w:r>
            <w:r>
              <w:rPr>
                <w:rFonts w:asciiTheme="minorEastAsia" w:hAnsiTheme="minorEastAsia" w:cs="新細明體" w:hint="eastAsia"/>
                <w:color w:val="000000" w:themeColor="text1"/>
                <w:sz w:val="20"/>
              </w:rPr>
              <w:t>（經濟套房）</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p>
        </w:tc>
        <w:tc>
          <w:tcPr>
            <w:tcW w:w="1123" w:type="pct"/>
          </w:tcPr>
          <w:p w:rsidR="00475DEA" w:rsidRPr="00D510F8" w:rsidRDefault="00475DEA">
            <w:pPr>
              <w:pStyle w:val="normal"/>
              <w:widowControl w:val="0"/>
              <w:spacing w:line="240" w:lineRule="auto"/>
              <w:rPr>
                <w:rFonts w:asciiTheme="minorEastAsia" w:hAnsiTheme="minorEastAsia"/>
                <w:color w:val="000000" w:themeColor="text1"/>
                <w:sz w:val="20"/>
              </w:rPr>
            </w:pPr>
            <w:r w:rsidRPr="00D510F8">
              <w:rPr>
                <w:rFonts w:asciiTheme="minorEastAsia" w:hAnsiTheme="minorEastAsia" w:cs="新細明體"/>
                <w:color w:val="000000" w:themeColor="text1"/>
                <w:sz w:val="20"/>
              </w:rPr>
              <w:t>無提供</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p>
        </w:tc>
      </w:tr>
      <w:tr w:rsidR="00475DEA" w:rsidRPr="00B825D7" w:rsidTr="00874F5E">
        <w:tc>
          <w:tcPr>
            <w:tcW w:w="508" w:type="pct"/>
          </w:tcPr>
          <w:p w:rsidR="00475DEA" w:rsidRPr="00B825D7" w:rsidRDefault="00475DEA">
            <w:pPr>
              <w:pStyle w:val="normal"/>
              <w:widowControl w:val="0"/>
              <w:spacing w:line="240" w:lineRule="auto"/>
              <w:rPr>
                <w:rFonts w:ascii="新細明體" w:eastAsia="新細明體" w:hAnsi="新細明體" w:cs="新細明體"/>
                <w:b/>
                <w:color w:val="000000" w:themeColor="text1"/>
                <w:sz w:val="20"/>
              </w:rPr>
            </w:pP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r w:rsidRPr="00D510F8">
              <w:rPr>
                <w:rFonts w:asciiTheme="minorEastAsia" w:hAnsiTheme="minorEastAsia" w:cs="新細明體" w:hint="eastAsia"/>
                <w:color w:val="000000" w:themeColor="text1"/>
                <w:sz w:val="20"/>
              </w:rPr>
              <w:t>須先行支付</w:t>
            </w:r>
            <w:proofErr w:type="gramStart"/>
            <w:r w:rsidRPr="00D510F8">
              <w:rPr>
                <w:rFonts w:asciiTheme="minorEastAsia" w:hAnsiTheme="minorEastAsia" w:cs="新細明體" w:hint="eastAsia"/>
                <w:color w:val="000000" w:themeColor="text1"/>
                <w:sz w:val="20"/>
              </w:rPr>
              <w:t>3成</w:t>
            </w:r>
            <w:proofErr w:type="gramEnd"/>
            <w:r w:rsidRPr="00D510F8">
              <w:rPr>
                <w:rFonts w:asciiTheme="minorEastAsia" w:hAnsiTheme="minorEastAsia" w:cs="新細明體" w:hint="eastAsia"/>
                <w:color w:val="000000" w:themeColor="text1"/>
                <w:sz w:val="20"/>
              </w:rPr>
              <w:t>訂金</w:t>
            </w: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p>
        </w:tc>
        <w:tc>
          <w:tcPr>
            <w:tcW w:w="1123" w:type="pct"/>
          </w:tcPr>
          <w:p w:rsidR="00475DEA" w:rsidRPr="00D510F8" w:rsidRDefault="00475DEA">
            <w:pPr>
              <w:pStyle w:val="normal"/>
              <w:widowControl w:val="0"/>
              <w:spacing w:line="240" w:lineRule="auto"/>
              <w:rPr>
                <w:rFonts w:asciiTheme="minorEastAsia" w:hAnsiTheme="minorEastAsia" w:cs="新細明體"/>
                <w:color w:val="000000" w:themeColor="text1"/>
                <w:sz w:val="20"/>
              </w:rPr>
            </w:pPr>
          </w:p>
        </w:tc>
        <w:tc>
          <w:tcPr>
            <w:tcW w:w="1123" w:type="pct"/>
          </w:tcPr>
          <w:p w:rsidR="00475DEA" w:rsidRPr="00132914" w:rsidRDefault="00475DEA" w:rsidP="00132914">
            <w:pPr>
              <w:pStyle w:val="normal"/>
              <w:widowControl w:val="0"/>
              <w:spacing w:line="240" w:lineRule="auto"/>
              <w:rPr>
                <w:rFonts w:asciiTheme="minorEastAsia" w:hAnsiTheme="minorEastAsia" w:cs="新細明體"/>
                <w:b/>
                <w:color w:val="000000" w:themeColor="text1"/>
                <w:sz w:val="20"/>
              </w:rPr>
            </w:pPr>
          </w:p>
        </w:tc>
      </w:tr>
    </w:tbl>
    <w:p w:rsidR="00B825D7" w:rsidRDefault="00B825D7">
      <w:pPr>
        <w:pStyle w:val="normal"/>
        <w:widowControl w:val="0"/>
        <w:spacing w:line="240" w:lineRule="auto"/>
        <w:jc w:val="center"/>
        <w:rPr>
          <w:rFonts w:ascii="標楷體" w:eastAsia="標楷體" w:hAnsi="標楷體" w:cs="標楷體"/>
          <w:b/>
          <w:sz w:val="28"/>
        </w:rPr>
      </w:pPr>
    </w:p>
    <w:p w:rsidR="00B825D7" w:rsidRDefault="00B825D7">
      <w:pPr>
        <w:widowControl/>
        <w:rPr>
          <w:rFonts w:ascii="標楷體" w:eastAsia="標楷體" w:hAnsi="標楷體" w:cs="標楷體"/>
          <w:b/>
          <w:sz w:val="28"/>
        </w:rPr>
      </w:pPr>
      <w:r>
        <w:rPr>
          <w:rFonts w:ascii="標楷體" w:eastAsia="標楷體" w:hAnsi="標楷體" w:cs="標楷體"/>
          <w:b/>
          <w:sz w:val="28"/>
        </w:rPr>
        <w:br w:type="page"/>
      </w:r>
    </w:p>
    <w:p w:rsidR="002B57CA" w:rsidRDefault="00546A82">
      <w:pPr>
        <w:pStyle w:val="normal"/>
        <w:widowControl w:val="0"/>
        <w:spacing w:line="240" w:lineRule="auto"/>
        <w:jc w:val="center"/>
      </w:pPr>
      <w:r>
        <w:rPr>
          <w:rFonts w:ascii="標楷體" w:eastAsia="標楷體" w:hAnsi="標楷體" w:cs="標楷體"/>
          <w:b/>
          <w:sz w:val="28"/>
        </w:rPr>
        <w:lastRenderedPageBreak/>
        <w:t>公視交通地點</w:t>
      </w:r>
      <w:r>
        <w:rPr>
          <w:rFonts w:ascii="Times New Roman" w:eastAsia="Times New Roman" w:hAnsi="Times New Roman" w:cs="Times New Roman"/>
          <w:sz w:val="20"/>
        </w:rPr>
        <w:t>（台北市內湖區康寧路三段75巷50號）</w:t>
      </w:r>
    </w:p>
    <w:p w:rsidR="00C26D26" w:rsidRDefault="00B469CF" w:rsidP="00B469CF">
      <w:pPr>
        <w:widowControl/>
        <w:jc w:val="center"/>
      </w:pPr>
      <w:r>
        <w:rPr>
          <w:noProof/>
        </w:rPr>
        <w:drawing>
          <wp:inline distT="0" distB="0" distL="0" distR="0">
            <wp:extent cx="4949952" cy="2554224"/>
            <wp:effectExtent l="190500" t="152400" r="174498" b="131826"/>
            <wp:docPr id="2" name="圖片 1" descr="公視位置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視位置圖.jpg"/>
                    <pic:cNvPicPr/>
                  </pic:nvPicPr>
                  <pic:blipFill>
                    <a:blip r:embed="rId7" cstate="print"/>
                    <a:stretch>
                      <a:fillRect/>
                    </a:stretch>
                  </pic:blipFill>
                  <pic:spPr>
                    <a:xfrm>
                      <a:off x="0" y="0"/>
                      <a:ext cx="4949952" cy="2554224"/>
                    </a:xfrm>
                    <a:prstGeom prst="rect">
                      <a:avLst/>
                    </a:prstGeom>
                    <a:ln>
                      <a:noFill/>
                    </a:ln>
                    <a:effectLst>
                      <a:outerShdw blurRad="190500" algn="tl" rotWithShape="0">
                        <a:srgbClr val="000000">
                          <a:alpha val="70000"/>
                        </a:srgbClr>
                      </a:outerShdw>
                    </a:effectLst>
                  </pic:spPr>
                </pic:pic>
              </a:graphicData>
            </a:graphic>
          </wp:inline>
        </w:drawing>
      </w:r>
    </w:p>
    <w:p w:rsidR="002B57CA" w:rsidRDefault="002B57CA">
      <w:pPr>
        <w:pStyle w:val="normal"/>
        <w:widowControl w:val="0"/>
        <w:spacing w:line="240" w:lineRule="auto"/>
      </w:pPr>
    </w:p>
    <w:p w:rsidR="002B57CA" w:rsidRDefault="002B57CA">
      <w:pPr>
        <w:pStyle w:val="normal"/>
        <w:spacing w:before="100" w:after="100" w:line="240" w:lineRule="auto"/>
        <w:jc w:val="center"/>
      </w:pPr>
    </w:p>
    <w:p w:rsidR="002B57CA" w:rsidRDefault="009E4D12">
      <w:pPr>
        <w:pStyle w:val="normal"/>
        <w:spacing w:before="100" w:after="100" w:line="240" w:lineRule="auto"/>
        <w:jc w:val="center"/>
      </w:pPr>
      <w:r>
        <w:rPr>
          <w:rFonts w:ascii="標楷體" w:eastAsia="標楷體" w:hAnsi="標楷體" w:cs="標楷體"/>
          <w:b/>
          <w:noProof/>
          <w:sz w:val="32"/>
        </w:rPr>
        <w:drawing>
          <wp:inline distT="0" distB="0" distL="0" distR="0">
            <wp:extent cx="571500" cy="411314"/>
            <wp:effectExtent l="19050" t="0" r="0" b="0"/>
            <wp:docPr id="3" name="圖片 2" descr="P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logo-.jpg"/>
                    <pic:cNvPicPr/>
                  </pic:nvPicPr>
                  <pic:blipFill>
                    <a:blip r:embed="rId8" cstate="print"/>
                    <a:stretch>
                      <a:fillRect/>
                    </a:stretch>
                  </pic:blipFill>
                  <pic:spPr>
                    <a:xfrm>
                      <a:off x="0" y="0"/>
                      <a:ext cx="572410" cy="411969"/>
                    </a:xfrm>
                    <a:prstGeom prst="rect">
                      <a:avLst/>
                    </a:prstGeom>
                  </pic:spPr>
                </pic:pic>
              </a:graphicData>
            </a:graphic>
          </wp:inline>
        </w:drawing>
      </w:r>
      <w:r w:rsidR="00546A82">
        <w:rPr>
          <w:rFonts w:ascii="標楷體" w:eastAsia="標楷體" w:hAnsi="標楷體" w:cs="標楷體"/>
          <w:b/>
          <w:sz w:val="32"/>
        </w:rPr>
        <w:t>財團法人公共電視文化事業基金會個人資料使用告知事項</w:t>
      </w:r>
    </w:p>
    <w:p w:rsidR="002B57CA" w:rsidRDefault="00546A82">
      <w:pPr>
        <w:pStyle w:val="normal"/>
        <w:widowControl w:val="0"/>
        <w:spacing w:before="180" w:line="240" w:lineRule="auto"/>
      </w:pPr>
      <w:proofErr w:type="spellStart"/>
      <w:r>
        <w:rPr>
          <w:rFonts w:ascii="Times New Roman" w:eastAsia="Times New Roman" w:hAnsi="Times New Roman" w:cs="Times New Roman"/>
        </w:rPr>
        <w:t>感謝您報名本會辦理之活動，以下依據《個人資料保護法</w:t>
      </w:r>
      <w:proofErr w:type="spellEnd"/>
      <w:proofErr w:type="gramStart"/>
      <w:r>
        <w:rPr>
          <w:rFonts w:ascii="Times New Roman" w:eastAsia="Times New Roman" w:hAnsi="Times New Roman" w:cs="Times New Roman"/>
        </w:rPr>
        <w:t>》(</w:t>
      </w:r>
      <w:proofErr w:type="spellStart"/>
      <w:proofErr w:type="gramEnd"/>
      <w:r>
        <w:rPr>
          <w:rFonts w:ascii="Times New Roman" w:eastAsia="Times New Roman" w:hAnsi="Times New Roman" w:cs="Times New Roman"/>
        </w:rPr>
        <w:t>暨施行細則</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向您告知本會蒐集、處理及利用個人資料之事項</w:t>
      </w:r>
      <w:proofErr w:type="spellEnd"/>
      <w:r>
        <w:rPr>
          <w:rFonts w:ascii="Times New Roman" w:eastAsia="Times New Roman" w:hAnsi="Times New Roman" w:cs="Times New Roman"/>
        </w:rPr>
        <w:t>：</w:t>
      </w:r>
    </w:p>
    <w:p w:rsidR="002B57CA" w:rsidRDefault="00546A82">
      <w:pPr>
        <w:pStyle w:val="normal"/>
        <w:widowControl w:val="0"/>
        <w:spacing w:line="240" w:lineRule="auto"/>
      </w:pPr>
      <w:r>
        <w:rPr>
          <w:rFonts w:ascii="Times New Roman" w:eastAsia="Times New Roman" w:hAnsi="Times New Roman" w:cs="Times New Roman"/>
        </w:rPr>
        <w:br/>
        <w:t>本基金會依據蒐集的個人資料包含識別個人姓名、性別、身份證字號、出生年月日、地址、電話及電子郵件地址、服務單位等相關資訊，將僅限使用於公視基金會合於營業登記項目或章程所載之目的事業，就業務需要之募款、會員管理及營業範圍內相關服務使用，並遵守《個人資料保護法》之規定，妥善保護您的個人資訊。</w:t>
      </w:r>
    </w:p>
    <w:p w:rsidR="00D67671" w:rsidRDefault="00546A82">
      <w:pPr>
        <w:pStyle w:val="normal"/>
        <w:widowControl w:val="0"/>
        <w:spacing w:line="240" w:lineRule="auto"/>
        <w:rPr>
          <w:rFonts w:ascii="Times New Roman" w:hAnsi="Times New Roman" w:cs="Times New Roman"/>
        </w:rPr>
      </w:pPr>
      <w:r>
        <w:rPr>
          <w:rFonts w:ascii="Times New Roman" w:eastAsia="Times New Roman" w:hAnsi="Times New Roman" w:cs="Times New Roman"/>
        </w:rPr>
        <w:br/>
        <w:t>依據《個人資料保護法》第3條之規定，您可向本基金會行使之個資權利包括：查詢、閱覽、複製、補充、更正、處理、利用及刪除。</w:t>
      </w:r>
      <w:proofErr w:type="gramStart"/>
      <w:r>
        <w:rPr>
          <w:rFonts w:ascii="Times New Roman" w:eastAsia="Times New Roman" w:hAnsi="Times New Roman" w:cs="Times New Roman"/>
        </w:rPr>
        <w:t>您可與本會聯繫(</w:t>
      </w:r>
      <w:proofErr w:type="gramEnd"/>
      <w:r>
        <w:rPr>
          <w:rFonts w:ascii="Times New Roman" w:eastAsia="Times New Roman" w:hAnsi="Times New Roman" w:cs="Times New Roman"/>
        </w:rPr>
        <w:t>電洽02-2633</w:t>
      </w:r>
      <w:r w:rsidR="00D67671">
        <w:rPr>
          <w:rFonts w:ascii="Times New Roman" w:hAnsi="Times New Roman" w:cs="Times New Roman" w:hint="eastAsia"/>
        </w:rPr>
        <w:t>2</w:t>
      </w:r>
      <w:r>
        <w:rPr>
          <w:rFonts w:ascii="Times New Roman" w:eastAsia="Times New Roman" w:hAnsi="Times New Roman" w:cs="Times New Roman"/>
        </w:rPr>
        <w:t>000轉9)，本基金會將儘速處理與回覆您的請求。</w:t>
      </w:r>
    </w:p>
    <w:p w:rsidR="002B57CA" w:rsidRPr="00D67671" w:rsidRDefault="00A470BB">
      <w:pPr>
        <w:pStyle w:val="normal"/>
        <w:widowControl w:val="0"/>
        <w:spacing w:line="240" w:lineRule="auto"/>
        <w:rPr>
          <w:rFonts w:ascii="Times New Roman" w:hAnsi="Times New Roman" w:cs="Times New Roman"/>
        </w:rPr>
      </w:pPr>
      <w:proofErr w:type="spellStart"/>
      <w:r>
        <w:rPr>
          <w:rFonts w:ascii="Times New Roman" w:eastAsia="Times New Roman" w:hAnsi="Times New Roman" w:cs="Times New Roman"/>
        </w:rPr>
        <w:t>您亦可拒絕提供相關之個人資料，惟無法</w:t>
      </w:r>
      <w:r w:rsidRPr="00A470BB">
        <w:rPr>
          <w:rFonts w:ascii="Times New Roman" w:eastAsia="Times New Roman" w:hAnsi="Times New Roman" w:cs="Times New Roman" w:hint="eastAsia"/>
        </w:rPr>
        <w:t>即</w:t>
      </w:r>
      <w:r w:rsidR="00546A82">
        <w:rPr>
          <w:rFonts w:ascii="Times New Roman" w:eastAsia="Times New Roman" w:hAnsi="Times New Roman" w:cs="Times New Roman"/>
        </w:rPr>
        <w:t>時享有公視基金會提供之相關服務活動，與獲取各項節目資訊之權利</w:t>
      </w:r>
      <w:proofErr w:type="spellEnd"/>
      <w:r w:rsidR="00546A82">
        <w:rPr>
          <w:rFonts w:ascii="Times New Roman" w:eastAsia="Times New Roman" w:hAnsi="Times New Roman" w:cs="Times New Roman"/>
        </w:rPr>
        <w:t>。</w:t>
      </w:r>
    </w:p>
    <w:p w:rsidR="002B57CA" w:rsidRDefault="002B57CA">
      <w:pPr>
        <w:pStyle w:val="normal"/>
        <w:widowControl w:val="0"/>
        <w:spacing w:line="240" w:lineRule="auto"/>
      </w:pPr>
    </w:p>
    <w:p w:rsidR="002B57CA" w:rsidRPr="00A470BB" w:rsidRDefault="00546A82" w:rsidP="00A470BB">
      <w:pPr>
        <w:pStyle w:val="normal"/>
        <w:widowControl w:val="0"/>
        <w:spacing w:before="180" w:line="240" w:lineRule="auto"/>
        <w:rPr>
          <w:rFonts w:ascii="Times New Roman" w:eastAsia="Times New Roman" w:hAnsi="Times New Roman" w:cs="Times New Roman"/>
        </w:rPr>
      </w:pPr>
      <w:proofErr w:type="spellStart"/>
      <w:r w:rsidRPr="00A470BB">
        <w:rPr>
          <w:rFonts w:ascii="Times New Roman" w:eastAsia="Times New Roman" w:hAnsi="Times New Roman" w:cs="Times New Roman"/>
        </w:rPr>
        <w:t>本人經貴基金會告知《個人資料保護法》相關事項，並已清楚瞭解貴基金會蒐集、處理或利用本人個人資料之應告知事項</w:t>
      </w:r>
      <w:proofErr w:type="spellEnd"/>
      <w:r w:rsidRPr="00A470BB">
        <w:rPr>
          <w:rFonts w:ascii="Times New Roman" w:eastAsia="Times New Roman" w:hAnsi="Times New Roman" w:cs="Times New Roman"/>
        </w:rPr>
        <w:t>。</w:t>
      </w:r>
    </w:p>
    <w:p w:rsidR="002B57CA" w:rsidRDefault="002B57CA">
      <w:pPr>
        <w:pStyle w:val="normal"/>
        <w:widowControl w:val="0"/>
        <w:spacing w:line="240" w:lineRule="auto"/>
      </w:pPr>
    </w:p>
    <w:p w:rsidR="002B57CA" w:rsidRPr="00A470BB" w:rsidRDefault="00546A82">
      <w:pPr>
        <w:pStyle w:val="normal"/>
        <w:widowControl w:val="0"/>
        <w:spacing w:line="240" w:lineRule="auto"/>
        <w:rPr>
          <w:rFonts w:ascii="Times New Roman" w:eastAsia="Times New Roman" w:hAnsi="Times New Roman" w:cs="Times New Roman"/>
        </w:rPr>
      </w:pPr>
      <w:proofErr w:type="gramStart"/>
      <w:r w:rsidRPr="00A470BB">
        <w:rPr>
          <w:rFonts w:ascii="Times New Roman" w:eastAsia="Times New Roman" w:hAnsi="Times New Roman" w:cs="Times New Roman"/>
        </w:rPr>
        <w:t>立  書</w:t>
      </w:r>
      <w:proofErr w:type="gramEnd"/>
      <w:r w:rsidRPr="00A470BB">
        <w:rPr>
          <w:rFonts w:ascii="Times New Roman" w:eastAsia="Times New Roman" w:hAnsi="Times New Roman" w:cs="Times New Roman"/>
        </w:rPr>
        <w:t xml:space="preserve">  人：                                  （</w:t>
      </w:r>
      <w:proofErr w:type="spellStart"/>
      <w:r w:rsidRPr="00A470BB">
        <w:rPr>
          <w:rFonts w:ascii="Times New Roman" w:eastAsia="Times New Roman" w:hAnsi="Times New Roman" w:cs="Times New Roman"/>
        </w:rPr>
        <w:t>參加者簽章</w:t>
      </w:r>
      <w:proofErr w:type="spellEnd"/>
      <w:r w:rsidRPr="00A470BB">
        <w:rPr>
          <w:rFonts w:ascii="Times New Roman" w:eastAsia="Times New Roman" w:hAnsi="Times New Roman" w:cs="Times New Roman"/>
        </w:rPr>
        <w:t>）</w:t>
      </w:r>
    </w:p>
    <w:p w:rsidR="002B57CA" w:rsidRDefault="002B57CA">
      <w:pPr>
        <w:pStyle w:val="normal"/>
        <w:widowControl w:val="0"/>
        <w:spacing w:line="240" w:lineRule="auto"/>
      </w:pPr>
    </w:p>
    <w:p w:rsidR="002B57CA" w:rsidRDefault="002B57CA">
      <w:pPr>
        <w:pStyle w:val="normal"/>
        <w:widowControl w:val="0"/>
        <w:spacing w:line="240" w:lineRule="auto"/>
        <w:jc w:val="both"/>
      </w:pPr>
    </w:p>
    <w:p w:rsidR="002B57CA" w:rsidRPr="00A470BB" w:rsidRDefault="00546A82" w:rsidP="00A470BB">
      <w:pPr>
        <w:pStyle w:val="normal"/>
        <w:widowControl w:val="0"/>
        <w:spacing w:line="240" w:lineRule="auto"/>
        <w:rPr>
          <w:rFonts w:ascii="Times New Roman" w:eastAsia="Times New Roman" w:hAnsi="Times New Roman" w:cs="Times New Roman"/>
        </w:rPr>
      </w:pPr>
      <w:proofErr w:type="spellStart"/>
      <w:r w:rsidRPr="00A470BB">
        <w:rPr>
          <w:rFonts w:ascii="Times New Roman" w:eastAsia="Times New Roman" w:hAnsi="Times New Roman" w:cs="Times New Roman"/>
        </w:rPr>
        <w:t>中華民國</w:t>
      </w:r>
      <w:proofErr w:type="spellEnd"/>
      <w:r w:rsidRPr="00A470BB">
        <w:rPr>
          <w:rFonts w:ascii="Times New Roman" w:eastAsia="Times New Roman" w:hAnsi="Times New Roman" w:cs="Times New Roman"/>
        </w:rPr>
        <w:t xml:space="preserve">      年     月     </w:t>
      </w:r>
      <w:proofErr w:type="spellStart"/>
      <w:r w:rsidRPr="00A470BB">
        <w:rPr>
          <w:rFonts w:ascii="Times New Roman" w:eastAsia="Times New Roman" w:hAnsi="Times New Roman" w:cs="Times New Roman"/>
        </w:rPr>
        <w:t>日（請簽署後連同下頁報名表一併傳真至本會</w:t>
      </w:r>
      <w:proofErr w:type="spellEnd"/>
      <w:r w:rsidRPr="00A470BB">
        <w:rPr>
          <w:rFonts w:ascii="Times New Roman" w:eastAsia="Times New Roman" w:hAnsi="Times New Roman" w:cs="Times New Roman"/>
        </w:rPr>
        <w:t>)</w:t>
      </w:r>
    </w:p>
    <w:p w:rsidR="002B57CA" w:rsidRDefault="002B57CA">
      <w:pPr>
        <w:pStyle w:val="normal"/>
        <w:widowControl w:val="0"/>
        <w:spacing w:line="240" w:lineRule="auto"/>
        <w:jc w:val="both"/>
      </w:pPr>
    </w:p>
    <w:p w:rsidR="002B57CA" w:rsidRDefault="00546A82">
      <w:pPr>
        <w:pStyle w:val="normal"/>
        <w:widowControl w:val="0"/>
        <w:spacing w:line="240" w:lineRule="auto"/>
      </w:pPr>
      <w:r>
        <w:rPr>
          <w:noProof/>
        </w:rPr>
        <w:drawing>
          <wp:anchor distT="0" distB="0" distL="114300" distR="114300" simplePos="0" relativeHeight="251660288" behindDoc="0" locked="0" layoutInCell="0" allowOverlap="0">
            <wp:simplePos x="0" y="0"/>
            <wp:positionH relativeFrom="margin">
              <wp:posOffset>419100</wp:posOffset>
            </wp:positionH>
            <wp:positionV relativeFrom="paragraph">
              <wp:posOffset>12700</wp:posOffset>
            </wp:positionV>
            <wp:extent cx="6096000" cy="12700"/>
            <wp:effectExtent l="0" t="0" r="0" b="0"/>
            <wp:wrapNone/>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a:stretch>
                      <a:fillRect/>
                    </a:stretch>
                  </pic:blipFill>
                  <pic:spPr>
                    <a:xfrm>
                      <a:off x="0" y="0"/>
                      <a:ext cx="6096000" cy="12700"/>
                    </a:xfrm>
                    <a:prstGeom prst="rect">
                      <a:avLst/>
                    </a:prstGeom>
                    <a:ln/>
                  </pic:spPr>
                </pic:pic>
              </a:graphicData>
            </a:graphic>
          </wp:anchor>
        </w:drawing>
      </w:r>
    </w:p>
    <w:p w:rsidR="002B57CA" w:rsidRDefault="002B57CA">
      <w:pPr>
        <w:pStyle w:val="normal"/>
        <w:widowControl w:val="0"/>
        <w:spacing w:line="240" w:lineRule="auto"/>
      </w:pPr>
    </w:p>
    <w:p w:rsidR="00B469CF" w:rsidRDefault="00B469CF">
      <w:pPr>
        <w:widowControl/>
        <w:rPr>
          <w:rFonts w:ascii="標楷體" w:eastAsia="標楷體" w:hAnsi="標楷體" w:cs="標楷體"/>
          <w:b/>
          <w:sz w:val="40"/>
        </w:rPr>
      </w:pPr>
      <w:r>
        <w:rPr>
          <w:rFonts w:ascii="標楷體" w:eastAsia="標楷體" w:hAnsi="標楷體" w:cs="標楷體"/>
          <w:b/>
          <w:sz w:val="40"/>
        </w:rPr>
        <w:br w:type="page"/>
      </w:r>
    </w:p>
    <w:p w:rsidR="002B57CA" w:rsidRDefault="00501F08">
      <w:pPr>
        <w:pStyle w:val="normal"/>
        <w:widowControl w:val="0"/>
        <w:spacing w:line="240" w:lineRule="auto"/>
        <w:jc w:val="center"/>
      </w:pPr>
      <w:r>
        <w:rPr>
          <w:rFonts w:ascii="標楷體" w:eastAsia="標楷體" w:hAnsi="標楷體" w:cs="標楷體"/>
          <w:b/>
          <w:sz w:val="40"/>
        </w:rPr>
        <w:lastRenderedPageBreak/>
        <w:t>201</w:t>
      </w:r>
      <w:r w:rsidR="00F81203">
        <w:rPr>
          <w:rFonts w:ascii="標楷體" w:eastAsia="標楷體" w:hAnsi="標楷體" w:cs="標楷體" w:hint="eastAsia"/>
          <w:b/>
          <w:sz w:val="40"/>
        </w:rPr>
        <w:t>6</w:t>
      </w:r>
      <w:proofErr w:type="gramStart"/>
      <w:r w:rsidR="00546A82">
        <w:rPr>
          <w:rFonts w:ascii="標楷體" w:eastAsia="標楷體" w:hAnsi="標楷體" w:cs="標楷體"/>
          <w:b/>
          <w:sz w:val="40"/>
        </w:rPr>
        <w:t>第</w:t>
      </w:r>
      <w:r>
        <w:rPr>
          <w:rFonts w:ascii="標楷體" w:eastAsia="標楷體" w:hAnsi="標楷體" w:cs="標楷體" w:hint="eastAsia"/>
          <w:b/>
          <w:sz w:val="40"/>
        </w:rPr>
        <w:t>七</w:t>
      </w:r>
      <w:r w:rsidR="00546A82">
        <w:rPr>
          <w:rFonts w:ascii="標楷體" w:eastAsia="標楷體" w:hAnsi="標楷體" w:cs="標楷體"/>
          <w:b/>
          <w:sz w:val="40"/>
        </w:rPr>
        <w:t>屆小導演</w:t>
      </w:r>
      <w:proofErr w:type="gramEnd"/>
      <w:r w:rsidR="00546A82">
        <w:rPr>
          <w:rFonts w:ascii="標楷體" w:eastAsia="標楷體" w:hAnsi="標楷體" w:cs="標楷體"/>
          <w:b/>
          <w:sz w:val="40"/>
        </w:rPr>
        <w:t>大夢想影像創作培訓報名表</w:t>
      </w:r>
    </w:p>
    <w:p w:rsidR="002B57CA" w:rsidRDefault="00546A82">
      <w:pPr>
        <w:pStyle w:val="normal"/>
        <w:widowControl w:val="0"/>
        <w:tabs>
          <w:tab w:val="left" w:pos="1008"/>
          <w:tab w:val="left" w:pos="2480"/>
          <w:tab w:val="left" w:pos="4244"/>
          <w:tab w:val="left" w:pos="5252"/>
        </w:tabs>
        <w:spacing w:before="180" w:after="180" w:line="240" w:lineRule="auto"/>
        <w:jc w:val="center"/>
      </w:pPr>
      <w:r>
        <w:rPr>
          <w:rFonts w:ascii="新細明體" w:eastAsia="新細明體" w:hAnsi="新細明體" w:cs="新細明體"/>
          <w:b/>
          <w:sz w:val="24"/>
        </w:rPr>
        <w:t>《學員資料欄》</w:t>
      </w:r>
    </w:p>
    <w:p w:rsidR="00A958BB" w:rsidRDefault="00546A82" w:rsidP="00643B7F">
      <w:pPr>
        <w:pStyle w:val="normal"/>
        <w:widowControl w:val="0"/>
        <w:tabs>
          <w:tab w:val="left" w:pos="1008"/>
        </w:tabs>
        <w:spacing w:line="320" w:lineRule="exact"/>
        <w:jc w:val="both"/>
        <w:rPr>
          <w:rFonts w:ascii="新細明體" w:eastAsia="新細明體" w:hAnsi="新細明體" w:cs="新細明體"/>
        </w:rPr>
      </w:pPr>
      <w:r>
        <w:rPr>
          <w:rFonts w:ascii="新細明體" w:eastAsia="新細明體" w:hAnsi="新細明體" w:cs="新細明體"/>
        </w:rPr>
        <w:t>姓名：</w:t>
      </w:r>
      <w:r w:rsidR="00A958BB">
        <w:rPr>
          <w:rFonts w:ascii="新細明體" w:eastAsia="新細明體" w:hAnsi="新細明體" w:cs="新細明體" w:hint="eastAsia"/>
        </w:rPr>
        <w:t>______________</w:t>
      </w:r>
      <w:r>
        <w:rPr>
          <w:rFonts w:ascii="新細明體" w:eastAsia="新細明體" w:hAnsi="新細明體" w:cs="新細明體"/>
        </w:rPr>
        <w:t xml:space="preserve">  </w:t>
      </w:r>
      <w:r w:rsidR="00A958BB">
        <w:rPr>
          <w:rFonts w:ascii="新細明體" w:eastAsia="新細明體" w:hAnsi="新細明體" w:cs="新細明體"/>
        </w:rPr>
        <w:t>性別：□女 □男 身分證字號：</w:t>
      </w:r>
      <w:r w:rsidR="00A958BB">
        <w:rPr>
          <w:rFonts w:ascii="新細明體" w:eastAsia="新細明體" w:hAnsi="新細明體" w:cs="新細明體"/>
          <w:u w:val="single"/>
        </w:rPr>
        <w:t>________________</w:t>
      </w:r>
      <w:r w:rsidR="00BB5489">
        <w:rPr>
          <w:rFonts w:ascii="新細明體" w:eastAsia="新細明體" w:hAnsi="新細明體" w:cs="新細明體"/>
        </w:rPr>
        <w:t>生日：</w:t>
      </w:r>
      <w:r w:rsidR="00BB5489">
        <w:rPr>
          <w:rFonts w:ascii="新細明體" w:eastAsia="新細明體" w:hAnsi="新細明體" w:cs="新細明體"/>
          <w:u w:val="single"/>
        </w:rPr>
        <w:t xml:space="preserve">　    </w:t>
      </w:r>
      <w:r w:rsidR="00BB5489">
        <w:rPr>
          <w:rFonts w:ascii="新細明體" w:eastAsia="新細明體" w:hAnsi="新細明體" w:cs="新細明體"/>
        </w:rPr>
        <w:t>年</w:t>
      </w:r>
      <w:r w:rsidR="00BB5489">
        <w:rPr>
          <w:rFonts w:ascii="新細明體" w:eastAsia="新細明體" w:hAnsi="新細明體" w:cs="新細明體"/>
          <w:u w:val="single"/>
        </w:rPr>
        <w:t xml:space="preserve">　   </w:t>
      </w:r>
      <w:r w:rsidR="00BB5489">
        <w:rPr>
          <w:rFonts w:ascii="新細明體" w:eastAsia="新細明體" w:hAnsi="新細明體" w:cs="新細明體"/>
        </w:rPr>
        <w:t>月</w:t>
      </w:r>
      <w:r w:rsidR="00BB5489">
        <w:rPr>
          <w:rFonts w:ascii="新細明體" w:eastAsia="新細明體" w:hAnsi="新細明體" w:cs="新細明體"/>
          <w:u w:val="single"/>
        </w:rPr>
        <w:t xml:space="preserve">　   </w:t>
      </w:r>
      <w:r w:rsidR="00BB5489">
        <w:rPr>
          <w:rFonts w:ascii="新細明體" w:eastAsia="新細明體" w:hAnsi="新細明體" w:cs="新細明體"/>
        </w:rPr>
        <w:t>日</w:t>
      </w:r>
      <w:r w:rsidR="00BB5489">
        <w:rPr>
          <w:rFonts w:ascii="新細明體" w:eastAsia="新細明體" w:hAnsi="新細明體" w:cs="新細明體" w:hint="eastAsia"/>
        </w:rPr>
        <w:t>（保險辦理用）</w:t>
      </w:r>
    </w:p>
    <w:p w:rsidR="00BB5489" w:rsidRDefault="00546A82" w:rsidP="00643B7F">
      <w:pPr>
        <w:pStyle w:val="normal"/>
        <w:widowControl w:val="0"/>
        <w:tabs>
          <w:tab w:val="left" w:pos="1008"/>
        </w:tabs>
        <w:spacing w:line="320" w:lineRule="exact"/>
        <w:jc w:val="both"/>
        <w:rPr>
          <w:rFonts w:ascii="新細明體" w:eastAsia="新細明體" w:hAnsi="新細明體" w:cs="新細明體"/>
        </w:rPr>
      </w:pPr>
      <w:r>
        <w:rPr>
          <w:rFonts w:ascii="新細明體" w:eastAsia="新細明體" w:hAnsi="新細明體" w:cs="新細明體"/>
        </w:rPr>
        <w:t>是否為公視會員：□是，會員編號</w:t>
      </w:r>
      <w:r w:rsidR="00BB5489">
        <w:rPr>
          <w:rFonts w:ascii="新細明體" w:eastAsia="新細明體" w:hAnsi="新細明體" w:cs="新細明體" w:hint="eastAsia"/>
        </w:rPr>
        <w:t>_____________</w:t>
      </w:r>
      <w:r>
        <w:rPr>
          <w:rFonts w:ascii="新細明體" w:eastAsia="新細明體" w:hAnsi="新細明體" w:cs="新細明體"/>
        </w:rPr>
        <w:t>□否</w:t>
      </w:r>
    </w:p>
    <w:p w:rsidR="00A958BB" w:rsidRDefault="00A958BB" w:rsidP="00643B7F">
      <w:pPr>
        <w:pStyle w:val="normal"/>
        <w:widowControl w:val="0"/>
        <w:tabs>
          <w:tab w:val="left" w:pos="1008"/>
        </w:tabs>
        <w:spacing w:line="320" w:lineRule="exact"/>
        <w:jc w:val="both"/>
      </w:pPr>
      <w:r>
        <w:rPr>
          <w:rFonts w:ascii="新細明體" w:eastAsia="新細明體" w:hAnsi="新細明體" w:cs="新細明體"/>
        </w:rPr>
        <w:t>所屬團隊名稱（以投稿企畫案名為準）：</w:t>
      </w:r>
      <w:r>
        <w:rPr>
          <w:rFonts w:ascii="新細明體" w:eastAsia="新細明體" w:hAnsi="新細明體" w:cs="新細明體"/>
          <w:u w:val="single"/>
        </w:rPr>
        <w:t xml:space="preserve">                             </w:t>
      </w:r>
      <w:r>
        <w:rPr>
          <w:rFonts w:ascii="新細明體" w:eastAsia="新細明體" w:hAnsi="新細明體" w:cs="新細明體"/>
        </w:rPr>
        <w:t xml:space="preserve"> 本團隊有</w:t>
      </w:r>
      <w:r>
        <w:rPr>
          <w:rFonts w:ascii="新細明體" w:eastAsia="新細明體" w:hAnsi="新細明體" w:cs="新細明體" w:hint="eastAsia"/>
        </w:rPr>
        <w:t>_______</w:t>
      </w:r>
      <w:r>
        <w:rPr>
          <w:rFonts w:ascii="新細明體" w:eastAsia="新細明體" w:hAnsi="新細明體" w:cs="新細明體"/>
        </w:rPr>
        <w:t>成</w:t>
      </w:r>
      <w:r>
        <w:rPr>
          <w:rFonts w:ascii="新細明體" w:eastAsia="新細明體" w:hAnsi="新細明體" w:cs="新細明體" w:hint="eastAsia"/>
        </w:rPr>
        <w:t>人______</w:t>
      </w:r>
      <w:r w:rsidRPr="00A958BB">
        <w:rPr>
          <w:rFonts w:ascii="新細明體" w:eastAsia="新細明體" w:hAnsi="新細明體" w:cs="新細明體"/>
        </w:rPr>
        <w:t xml:space="preserve"> </w:t>
      </w:r>
      <w:r w:rsidRPr="00A958BB">
        <w:rPr>
          <w:rFonts w:ascii="新細明體" w:eastAsia="新細明體" w:hAnsi="新細明體" w:cs="新細明體" w:hint="eastAsia"/>
        </w:rPr>
        <w:t>國中生</w:t>
      </w:r>
      <w:r>
        <w:rPr>
          <w:rFonts w:ascii="新細明體" w:eastAsia="新細明體" w:hAnsi="新細明體" w:cs="新細明體"/>
        </w:rPr>
        <w:t>參加培訓</w:t>
      </w:r>
      <w:r w:rsidR="00643B7F">
        <w:rPr>
          <w:rFonts w:ascii="新細明體" w:eastAsia="新細明體" w:hAnsi="新細明體" w:cs="新細明體" w:hint="eastAsia"/>
        </w:rPr>
        <w:t>。</w:t>
      </w:r>
    </w:p>
    <w:p w:rsidR="002B57CA" w:rsidRDefault="00546A82" w:rsidP="00643B7F">
      <w:pPr>
        <w:pStyle w:val="normal"/>
        <w:widowControl w:val="0"/>
        <w:tabs>
          <w:tab w:val="left" w:pos="1008"/>
        </w:tabs>
        <w:spacing w:line="320" w:lineRule="exact"/>
        <w:jc w:val="both"/>
      </w:pPr>
      <w:r>
        <w:rPr>
          <w:rFonts w:ascii="新細明體" w:eastAsia="新細明體" w:hAnsi="新細明體" w:cs="新細明體"/>
        </w:rPr>
        <w:t>用餐：</w:t>
      </w:r>
      <w:proofErr w:type="gramStart"/>
      <w:r>
        <w:rPr>
          <w:rFonts w:ascii="新細明體" w:eastAsia="新細明體" w:hAnsi="新細明體" w:cs="新細明體"/>
        </w:rPr>
        <w:t>□葷</w:t>
      </w:r>
      <w:proofErr w:type="gramEnd"/>
      <w:r w:rsidR="00B469CF">
        <w:rPr>
          <w:rFonts w:ascii="新細明體" w:eastAsia="新細明體" w:hAnsi="新細明體" w:cs="新細明體"/>
        </w:rPr>
        <w:t xml:space="preserve"> </w:t>
      </w:r>
      <w:r>
        <w:rPr>
          <w:rFonts w:ascii="新細明體" w:eastAsia="新細明體" w:hAnsi="新細明體" w:cs="新細明體"/>
        </w:rPr>
        <w:t>□</w:t>
      </w:r>
      <w:proofErr w:type="gramStart"/>
      <w:r>
        <w:rPr>
          <w:rFonts w:ascii="新細明體" w:eastAsia="新細明體" w:hAnsi="新細明體" w:cs="新細明體"/>
        </w:rPr>
        <w:t>奶蛋素</w:t>
      </w:r>
      <w:proofErr w:type="gramEnd"/>
      <w:r w:rsidR="00643B7F">
        <w:rPr>
          <w:rFonts w:ascii="新細明體" w:eastAsia="新細明體" w:hAnsi="新細明體" w:cs="新細明體" w:hint="eastAsia"/>
        </w:rPr>
        <w:t xml:space="preserve">  </w:t>
      </w:r>
      <w:r>
        <w:rPr>
          <w:rFonts w:ascii="新細明體" w:eastAsia="新細明體" w:hAnsi="新細明體" w:cs="新細明體"/>
        </w:rPr>
        <w:t>身份：□教師    □家長    □</w:t>
      </w:r>
      <w:proofErr w:type="gramStart"/>
      <w:r>
        <w:rPr>
          <w:rFonts w:ascii="新細明體" w:eastAsia="新細明體" w:hAnsi="新細明體" w:cs="新細明體"/>
        </w:rPr>
        <w:t>其它（</w:t>
      </w:r>
      <w:proofErr w:type="gramEnd"/>
      <w:r>
        <w:rPr>
          <w:rFonts w:ascii="新細明體" w:eastAsia="新細明體" w:hAnsi="新細明體" w:cs="新細明體"/>
        </w:rPr>
        <w:t>請填寫職業別）</w:t>
      </w:r>
      <w:r w:rsidR="00643B7F">
        <w:rPr>
          <w:rFonts w:ascii="新細明體" w:eastAsia="新細明體" w:hAnsi="新細明體" w:cs="新細明體" w:hint="eastAsia"/>
        </w:rPr>
        <w:t>______________________________</w:t>
      </w:r>
      <w:r w:rsidR="00A60E17">
        <w:rPr>
          <w:rFonts w:ascii="新細明體" w:eastAsia="新細明體" w:hAnsi="新細明體" w:cs="新細明體" w:hint="eastAsia"/>
        </w:rPr>
        <w:t>______</w:t>
      </w:r>
      <w:r>
        <w:rPr>
          <w:rFonts w:ascii="新細明體" w:eastAsia="新細明體" w:hAnsi="新細明體" w:cs="新細明體"/>
        </w:rPr>
        <w:t xml:space="preserve"> </w:t>
      </w:r>
    </w:p>
    <w:p w:rsidR="002B57CA" w:rsidRDefault="00546A82" w:rsidP="00643B7F">
      <w:pPr>
        <w:pStyle w:val="normal"/>
        <w:widowControl w:val="0"/>
        <w:spacing w:line="320" w:lineRule="exact"/>
      </w:pPr>
      <w:r>
        <w:rPr>
          <w:rFonts w:ascii="新細明體" w:eastAsia="新細明體" w:hAnsi="新細明體" w:cs="新細明體"/>
        </w:rPr>
        <w:t>教師填寫：服務學校：</w:t>
      </w:r>
      <w:r w:rsidR="00A60E17">
        <w:rPr>
          <w:rFonts w:ascii="新細明體" w:eastAsia="新細明體" w:hAnsi="新細明體" w:cs="新細明體" w:hint="eastAsia"/>
          <w:u w:val="single"/>
        </w:rPr>
        <w:t>________</w:t>
      </w:r>
      <w:r>
        <w:rPr>
          <w:rFonts w:ascii="新細明體" w:eastAsia="新細明體" w:hAnsi="新細明體" w:cs="新細明體"/>
        </w:rPr>
        <w:t xml:space="preserve"> 縣/市</w:t>
      </w:r>
      <w:r w:rsidR="00A60E17">
        <w:rPr>
          <w:rFonts w:ascii="新細明體" w:eastAsia="新細明體" w:hAnsi="新細明體" w:cs="新細明體" w:hint="eastAsia"/>
        </w:rPr>
        <w:t>__________</w:t>
      </w:r>
      <w:r>
        <w:rPr>
          <w:rFonts w:ascii="新細明體" w:eastAsia="新細明體" w:hAnsi="新細明體" w:cs="新細明體"/>
        </w:rPr>
        <w:t>國中/國小 職稱：</w:t>
      </w:r>
      <w:r w:rsidR="00A60E17">
        <w:rPr>
          <w:rFonts w:ascii="新細明體" w:eastAsia="新細明體" w:hAnsi="新細明體" w:cs="新細明體" w:hint="eastAsia"/>
          <w:u w:val="single"/>
        </w:rPr>
        <w:t>___________</w:t>
      </w:r>
      <w:r>
        <w:rPr>
          <w:rFonts w:ascii="新細明體" w:eastAsia="新細明體" w:hAnsi="新細明體" w:cs="新細明體"/>
        </w:rPr>
        <w:t xml:space="preserve"> 教授科別：</w:t>
      </w:r>
      <w:r w:rsidR="00A60E17">
        <w:rPr>
          <w:rFonts w:ascii="新細明體" w:eastAsia="新細明體" w:hAnsi="新細明體" w:cs="新細明體" w:hint="eastAsia"/>
        </w:rPr>
        <w:t>_____________________</w:t>
      </w:r>
    </w:p>
    <w:p w:rsidR="002B57CA" w:rsidRPr="00B469CF" w:rsidRDefault="00546A82" w:rsidP="00643B7F">
      <w:pPr>
        <w:pStyle w:val="normal"/>
        <w:widowControl w:val="0"/>
        <w:spacing w:line="320" w:lineRule="exact"/>
        <w:rPr>
          <w:rFonts w:ascii="新細明體" w:eastAsia="新細明體" w:hAnsi="新細明體" w:cs="新細明體"/>
        </w:rPr>
      </w:pPr>
      <w:r w:rsidRPr="00B469CF">
        <w:rPr>
          <w:rFonts w:ascii="新細明體" w:eastAsia="新細明體" w:hAnsi="新細明體" w:cs="新細明體"/>
        </w:rPr>
        <w:t>非教師填寫：服務單位：</w:t>
      </w:r>
      <w:r w:rsidR="00A60E17">
        <w:rPr>
          <w:rFonts w:ascii="新細明體" w:eastAsia="新細明體" w:hAnsi="新細明體" w:cs="新細明體" w:hint="eastAsia"/>
        </w:rPr>
        <w:t>______________</w:t>
      </w:r>
      <w:r>
        <w:rPr>
          <w:rFonts w:ascii="新細明體" w:eastAsia="新細明體" w:hAnsi="新細明體" w:cs="新細明體"/>
        </w:rPr>
        <w:t>職稱：</w:t>
      </w:r>
      <w:r w:rsidR="00A60E17">
        <w:rPr>
          <w:rFonts w:ascii="新細明體" w:eastAsia="新細明體" w:hAnsi="新細明體" w:cs="新細明體" w:hint="eastAsia"/>
        </w:rPr>
        <w:t>____________________</w:t>
      </w:r>
      <w:r w:rsidR="00B469CF">
        <w:rPr>
          <w:rFonts w:ascii="新細明體" w:eastAsia="新細明體" w:hAnsi="新細明體" w:cs="新細明體"/>
        </w:rPr>
        <w:t xml:space="preserve"> </w:t>
      </w:r>
      <w:r>
        <w:rPr>
          <w:rFonts w:ascii="新細明體" w:eastAsia="新細明體" w:hAnsi="新細明體" w:cs="新細明體"/>
        </w:rPr>
        <w:t xml:space="preserve"> 服務單位電話：</w:t>
      </w:r>
      <w:r w:rsidR="00A60E17">
        <w:rPr>
          <w:rFonts w:ascii="新細明體" w:eastAsia="新細明體" w:hAnsi="新細明體" w:cs="新細明體" w:hint="eastAsia"/>
        </w:rPr>
        <w:t>________________________</w:t>
      </w:r>
      <w:r w:rsidRPr="00B469CF">
        <w:rPr>
          <w:rFonts w:ascii="新細明體" w:eastAsia="新細明體" w:hAnsi="新細明體" w:cs="新細明體"/>
        </w:rPr>
        <w:t xml:space="preserve"> </w:t>
      </w:r>
    </w:p>
    <w:p w:rsidR="002B57CA" w:rsidRDefault="00546A82" w:rsidP="00643B7F">
      <w:pPr>
        <w:pStyle w:val="normal"/>
        <w:widowControl w:val="0"/>
        <w:tabs>
          <w:tab w:val="left" w:pos="1008"/>
          <w:tab w:val="left" w:pos="2480"/>
          <w:tab w:val="left" w:pos="4244"/>
          <w:tab w:val="left" w:pos="5252"/>
        </w:tabs>
        <w:spacing w:line="320" w:lineRule="exact"/>
        <w:jc w:val="both"/>
      </w:pPr>
      <w:r>
        <w:rPr>
          <w:rFonts w:ascii="新細明體" w:eastAsia="新細明體" w:hAnsi="新細明體" w:cs="新細明體"/>
        </w:rPr>
        <w:t>居住住址：□□□</w:t>
      </w:r>
      <w:r w:rsidR="00A60E17">
        <w:rPr>
          <w:rFonts w:ascii="新細明體" w:eastAsia="新細明體" w:hAnsi="新細明體" w:cs="新細明體" w:hint="eastAsia"/>
        </w:rPr>
        <w:t>_______________________________________________________________________________________</w:t>
      </w:r>
    </w:p>
    <w:p w:rsidR="002B57CA" w:rsidRDefault="00546A82" w:rsidP="00643B7F">
      <w:pPr>
        <w:pStyle w:val="normal"/>
        <w:widowControl w:val="0"/>
        <w:tabs>
          <w:tab w:val="left" w:pos="1008"/>
          <w:tab w:val="left" w:pos="5115"/>
          <w:tab w:val="left" w:pos="9540"/>
        </w:tabs>
        <w:spacing w:line="320" w:lineRule="exact"/>
        <w:jc w:val="both"/>
      </w:pPr>
      <w:r>
        <w:rPr>
          <w:rFonts w:ascii="新細明體" w:eastAsia="新細明體" w:hAnsi="新細明體" w:cs="新細明體"/>
        </w:rPr>
        <w:t>白天聯絡電話：</w:t>
      </w:r>
      <w:r w:rsidR="00A60E17">
        <w:rPr>
          <w:rFonts w:ascii="新細明體" w:eastAsia="新細明體" w:hAnsi="新細明體" w:cs="新細明體" w:hint="eastAsia"/>
        </w:rPr>
        <w:t>_______________</w:t>
      </w:r>
      <w:r>
        <w:rPr>
          <w:rFonts w:ascii="新細明體" w:eastAsia="新細明體" w:hAnsi="新細明體" w:cs="新細明體"/>
        </w:rPr>
        <w:t xml:space="preserve"> 手機：</w:t>
      </w:r>
      <w:r w:rsidR="00A60E17">
        <w:rPr>
          <w:rFonts w:ascii="新細明體" w:eastAsia="新細明體" w:hAnsi="新細明體" w:cs="新細明體" w:hint="eastAsia"/>
        </w:rPr>
        <w:t>____________</w:t>
      </w:r>
      <w:r>
        <w:rPr>
          <w:rFonts w:ascii="新細明體" w:eastAsia="新細明體" w:hAnsi="新細明體" w:cs="新細明體"/>
        </w:rPr>
        <w:t>EMAIL：</w:t>
      </w:r>
      <w:r>
        <w:rPr>
          <w:rFonts w:ascii="新細明體" w:eastAsia="新細明體" w:hAnsi="新細明體" w:cs="新細明體"/>
          <w:u w:val="single"/>
        </w:rPr>
        <w:t xml:space="preserve">                                                           </w:t>
      </w:r>
      <w:r>
        <w:rPr>
          <w:rFonts w:ascii="新細明體" w:eastAsia="新細明體" w:hAnsi="新細明體" w:cs="新細明體"/>
        </w:rPr>
        <w:t>（行前通知等聯絡用，請務必填寫）</w:t>
      </w:r>
    </w:p>
    <w:p w:rsidR="002B57CA" w:rsidRDefault="002B57CA">
      <w:pPr>
        <w:pStyle w:val="normal"/>
        <w:spacing w:line="240" w:lineRule="auto"/>
      </w:pPr>
    </w:p>
    <w:p w:rsidR="002B57CA" w:rsidRDefault="00546A82">
      <w:pPr>
        <w:pStyle w:val="normal"/>
        <w:spacing w:line="240" w:lineRule="auto"/>
      </w:pPr>
      <w:r>
        <w:rPr>
          <w:rFonts w:ascii="新細明體" w:eastAsia="新細明體" w:hAnsi="新細明體" w:cs="新細明體"/>
        </w:rPr>
        <w:t>※</w:t>
      </w:r>
      <w:proofErr w:type="gramStart"/>
      <w:r>
        <w:rPr>
          <w:rFonts w:ascii="新細明體" w:eastAsia="新細明體" w:hAnsi="新細明體" w:cs="新細明體"/>
        </w:rPr>
        <w:t>是否需代訂</w:t>
      </w:r>
      <w:proofErr w:type="gramEnd"/>
      <w:r>
        <w:rPr>
          <w:rFonts w:ascii="新細明體" w:eastAsia="新細明體" w:hAnsi="新細明體" w:cs="新細明體"/>
        </w:rPr>
        <w:t xml:space="preserve">住宿：□是  </w:t>
      </w:r>
      <w:proofErr w:type="gramStart"/>
      <w:r>
        <w:rPr>
          <w:rFonts w:ascii="新細明體" w:eastAsia="新細明體" w:hAnsi="新細明體" w:cs="新細明體"/>
        </w:rPr>
        <w:t>□否</w:t>
      </w:r>
      <w:proofErr w:type="gramEnd"/>
      <w:r>
        <w:rPr>
          <w:rFonts w:ascii="新細明體" w:eastAsia="新細明體" w:hAnsi="新細明體" w:cs="新細明體"/>
        </w:rPr>
        <w:t xml:space="preserve">   ※住宿伙伴：□不指定  □指定 伙伴姓名：</w:t>
      </w:r>
      <w:r>
        <w:rPr>
          <w:rFonts w:ascii="新細明體" w:eastAsia="新細明體" w:hAnsi="新細明體" w:cs="新細明體"/>
          <w:b/>
          <w:u w:val="single"/>
        </w:rPr>
        <w:t xml:space="preserve">                                  </w:t>
      </w:r>
    </w:p>
    <w:p w:rsidR="00BB5489" w:rsidRDefault="00546A82">
      <w:pPr>
        <w:pStyle w:val="normal"/>
        <w:spacing w:line="240" w:lineRule="auto"/>
        <w:rPr>
          <w:rFonts w:ascii="新細明體" w:eastAsia="新細明體" w:hAnsi="新細明體" w:cs="新細明體"/>
        </w:rPr>
      </w:pPr>
      <w:r>
        <w:rPr>
          <w:rFonts w:ascii="新細明體" w:eastAsia="新細明體" w:hAnsi="新細明體" w:cs="新細明體"/>
        </w:rPr>
        <w:t>※欲住宿地點：</w:t>
      </w:r>
    </w:p>
    <w:p w:rsidR="002B57CA" w:rsidRDefault="00546A82">
      <w:pPr>
        <w:pStyle w:val="normal"/>
        <w:spacing w:line="240" w:lineRule="auto"/>
        <w:rPr>
          <w:rFonts w:ascii="新細明體" w:eastAsia="新細明體" w:hAnsi="新細明體" w:cs="新細明體"/>
        </w:rPr>
      </w:pPr>
      <w:r>
        <w:rPr>
          <w:rFonts w:ascii="新細明體" w:eastAsia="新細明體" w:hAnsi="新細明體" w:cs="新細明體"/>
        </w:rPr>
        <w:t>□國軍英雄館  □單人房  □雙人房-1雙人床  □雙人房-2單人床  □三～四人房</w:t>
      </w:r>
    </w:p>
    <w:p w:rsidR="002B57CA" w:rsidRDefault="00546A82" w:rsidP="00B469CF">
      <w:pPr>
        <w:pStyle w:val="normal"/>
        <w:spacing w:line="240" w:lineRule="auto"/>
      </w:pPr>
      <w:r>
        <w:rPr>
          <w:rFonts w:ascii="新細明體" w:eastAsia="新細明體" w:hAnsi="新細明體" w:cs="新細明體"/>
        </w:rPr>
        <w:t xml:space="preserve">□百利飯店  □單人房  □雙人房-1雙人床  □雙人房-2單人床  □三人房 </w:t>
      </w:r>
    </w:p>
    <w:p w:rsidR="002B57CA" w:rsidRDefault="00546A82" w:rsidP="00BB5489">
      <w:pPr>
        <w:pStyle w:val="normal"/>
        <w:spacing w:line="240" w:lineRule="auto"/>
        <w:rPr>
          <w:rFonts w:ascii="新細明體" w:eastAsia="新細明體" w:hAnsi="新細明體" w:cs="新細明體"/>
        </w:rPr>
      </w:pPr>
      <w:r>
        <w:rPr>
          <w:rFonts w:ascii="新細明體" w:eastAsia="新細明體" w:hAnsi="新細明體" w:cs="新細明體"/>
        </w:rPr>
        <w:t>□台北</w:t>
      </w:r>
      <w:proofErr w:type="gramStart"/>
      <w:r>
        <w:rPr>
          <w:rFonts w:ascii="新細明體" w:eastAsia="新細明體" w:hAnsi="新細明體" w:cs="新細明體"/>
        </w:rPr>
        <w:t>馥</w:t>
      </w:r>
      <w:proofErr w:type="gramEnd"/>
      <w:r>
        <w:rPr>
          <w:rFonts w:ascii="新細明體" w:eastAsia="新細明體" w:hAnsi="新細明體" w:cs="新細明體"/>
        </w:rPr>
        <w:t>華商旅南港館</w:t>
      </w:r>
      <w:r>
        <w:rPr>
          <w:rFonts w:ascii="新細明體" w:eastAsia="新細明體" w:hAnsi="新細明體" w:cs="新細明體"/>
          <w:color w:val="008000"/>
        </w:rPr>
        <w:t xml:space="preserve"> </w:t>
      </w:r>
      <w:r>
        <w:rPr>
          <w:rFonts w:ascii="新細明體" w:eastAsia="新細明體" w:hAnsi="新細明體" w:cs="新細明體"/>
        </w:rPr>
        <w:t>□單人房  □雙人房-1雙人床  □雙人房-2單人床</w:t>
      </w:r>
    </w:p>
    <w:p w:rsidR="00BB5489" w:rsidRDefault="00BB5489" w:rsidP="00BB5489">
      <w:pPr>
        <w:pStyle w:val="normal"/>
        <w:spacing w:line="240" w:lineRule="auto"/>
      </w:pPr>
      <w:r>
        <w:rPr>
          <w:rFonts w:ascii="新細明體" w:eastAsia="新細明體" w:hAnsi="新細明體" w:cs="新細明體"/>
        </w:rPr>
        <w:t>□</w:t>
      </w:r>
      <w:proofErr w:type="gramStart"/>
      <w:r>
        <w:rPr>
          <w:rFonts w:ascii="新細明體" w:eastAsia="新細明體" w:hAnsi="新細明體" w:cs="新細明體" w:hint="eastAsia"/>
        </w:rPr>
        <w:t>麗湖飯店</w:t>
      </w:r>
      <w:proofErr w:type="gramEnd"/>
      <w:r w:rsidR="00397207">
        <w:rPr>
          <w:rFonts w:ascii="新細明體" w:eastAsia="新細明體" w:hAnsi="新細明體" w:cs="新細明體"/>
        </w:rPr>
        <w:t>□單人房  □雙人房-1雙人床  □雙人房-2單人床□三人房</w:t>
      </w:r>
    </w:p>
    <w:p w:rsidR="002B57CA" w:rsidRDefault="00546A82">
      <w:pPr>
        <w:pStyle w:val="normal"/>
        <w:spacing w:line="240" w:lineRule="auto"/>
      </w:pPr>
      <w:r>
        <w:rPr>
          <w:rFonts w:ascii="新細明體" w:eastAsia="新細明體" w:hAnsi="新細明體" w:cs="新細明體"/>
          <w:color w:val="FF0000"/>
        </w:rPr>
        <w:t>※</w:t>
      </w:r>
      <w:r w:rsidR="00643B7F">
        <w:rPr>
          <w:rFonts w:ascii="新細明體" w:eastAsia="新細明體" w:hAnsi="新細明體" w:cs="新細明體" w:hint="eastAsia"/>
          <w:color w:val="FF0000"/>
        </w:rPr>
        <w:t>訂金與</w:t>
      </w:r>
      <w:r>
        <w:rPr>
          <w:rFonts w:ascii="新細明體" w:eastAsia="新細明體" w:hAnsi="新細明體" w:cs="新細明體"/>
          <w:color w:val="FF0000"/>
        </w:rPr>
        <w:t>住宿費用統一由學員自行向飯店結清，公視僅提供伙伴分配及代訂服務。</w:t>
      </w:r>
    </w:p>
    <w:p w:rsidR="002B57CA" w:rsidRDefault="00546A82">
      <w:pPr>
        <w:pStyle w:val="normal"/>
        <w:spacing w:line="240" w:lineRule="auto"/>
        <w:jc w:val="center"/>
      </w:pPr>
      <w:proofErr w:type="gramStart"/>
      <w:r>
        <w:rPr>
          <w:rFonts w:ascii="新細明體" w:eastAsia="新細明體" w:hAnsi="新細明體" w:cs="新細明體"/>
          <w:b/>
          <w:sz w:val="24"/>
        </w:rPr>
        <w:t>《</w:t>
      </w:r>
      <w:proofErr w:type="gramEnd"/>
      <w:r>
        <w:rPr>
          <w:rFonts w:ascii="新細明體" w:eastAsia="新細明體" w:hAnsi="新細明體" w:cs="新細明體"/>
          <w:b/>
          <w:sz w:val="24"/>
        </w:rPr>
        <w:t>設備資源：每團隊請自備一套器材</w:t>
      </w:r>
      <w:proofErr w:type="gramStart"/>
      <w:r>
        <w:rPr>
          <w:rFonts w:ascii="新細明體" w:eastAsia="新細明體" w:hAnsi="新細明體" w:cs="新細明體"/>
          <w:b/>
          <w:sz w:val="24"/>
        </w:rPr>
        <w:t>》</w:t>
      </w:r>
      <w:proofErr w:type="gramEnd"/>
    </w:p>
    <w:p w:rsidR="002B57CA" w:rsidRDefault="00546A82">
      <w:pPr>
        <w:pStyle w:val="normal"/>
        <w:spacing w:line="240" w:lineRule="auto"/>
      </w:pPr>
      <w:r>
        <w:rPr>
          <w:rFonts w:ascii="新細明體" w:eastAsia="新細明體" w:hAnsi="新細明體" w:cs="新細明體"/>
        </w:rPr>
        <w:t>※是否會攜帶個人影像器材與資源：□不會  □會，我將攜帶</w:t>
      </w:r>
      <w:proofErr w:type="gramStart"/>
      <w:r>
        <w:rPr>
          <w:rFonts w:ascii="新細明體" w:eastAsia="新細明體" w:hAnsi="新細明體" w:cs="新細明體"/>
        </w:rPr>
        <w:t>＿＿＿＿＿＿＿＿＿</w:t>
      </w:r>
      <w:proofErr w:type="gramEnd"/>
      <w:r>
        <w:rPr>
          <w:rFonts w:ascii="新細明體" w:eastAsia="新細明體" w:hAnsi="新細明體" w:cs="新細明體"/>
          <w:u w:val="single"/>
        </w:rPr>
        <w:t xml:space="preserve">                                         </w:t>
      </w:r>
    </w:p>
    <w:p w:rsidR="002B57CA" w:rsidRPr="0021622A" w:rsidRDefault="00546A82">
      <w:pPr>
        <w:pStyle w:val="normal"/>
        <w:spacing w:line="240" w:lineRule="auto"/>
        <w:rPr>
          <w:rFonts w:asciiTheme="majorEastAsia" w:eastAsiaTheme="majorEastAsia" w:hAnsiTheme="majorEastAsia"/>
          <w:szCs w:val="22"/>
        </w:rPr>
      </w:pPr>
      <w:proofErr w:type="gramStart"/>
      <w:r>
        <w:rPr>
          <w:rFonts w:ascii="新細明體" w:eastAsia="新細明體" w:hAnsi="新細明體" w:cs="新細明體"/>
        </w:rPr>
        <w:t>（</w:t>
      </w:r>
      <w:proofErr w:type="gramEnd"/>
      <w:r>
        <w:rPr>
          <w:rFonts w:ascii="新細明體" w:eastAsia="新細明體" w:hAnsi="新細明體" w:cs="新細明體"/>
        </w:rPr>
        <w:t>因有實作課程，建議您攜帶已有</w:t>
      </w:r>
      <w:r w:rsidR="00643B7F">
        <w:rPr>
          <w:rFonts w:ascii="新細明體" w:eastAsia="新細明體" w:hAnsi="新細明體" w:cs="新細明體" w:hint="eastAsia"/>
        </w:rPr>
        <w:t>且預計用在團隊拍片</w:t>
      </w:r>
      <w:r>
        <w:rPr>
          <w:rFonts w:ascii="新細明體" w:eastAsia="新細明體" w:hAnsi="新細明體" w:cs="新細明體"/>
        </w:rPr>
        <w:t>的相關器材：</w:t>
      </w:r>
      <w:r w:rsidRPr="0021622A">
        <w:rPr>
          <w:rFonts w:asciiTheme="majorEastAsia" w:eastAsiaTheme="majorEastAsia" w:hAnsiTheme="majorEastAsia" w:cs="新細明體"/>
          <w:szCs w:val="22"/>
        </w:rPr>
        <w:t>DV、數位相機、筆記型電腦、</w:t>
      </w:r>
      <w:r w:rsidR="00F83A64" w:rsidRPr="0021622A">
        <w:rPr>
          <w:rFonts w:asciiTheme="majorEastAsia" w:eastAsiaTheme="majorEastAsia" w:hAnsiTheme="majorEastAsia" w:hint="eastAsia"/>
          <w:spacing w:val="4"/>
          <w:szCs w:val="22"/>
        </w:rPr>
        <w:t>記憶（</w:t>
      </w:r>
      <w:proofErr w:type="spellStart"/>
      <w:r w:rsidR="00F83A64" w:rsidRPr="0021622A">
        <w:rPr>
          <w:rFonts w:asciiTheme="majorEastAsia" w:eastAsiaTheme="majorEastAsia" w:hAnsiTheme="majorEastAsia" w:hint="eastAsia"/>
          <w:spacing w:val="4"/>
          <w:szCs w:val="22"/>
        </w:rPr>
        <w:t>sd</w:t>
      </w:r>
      <w:proofErr w:type="spellEnd"/>
      <w:r w:rsidR="00F83A64" w:rsidRPr="0021622A">
        <w:rPr>
          <w:rFonts w:asciiTheme="majorEastAsia" w:eastAsiaTheme="majorEastAsia" w:hAnsiTheme="majorEastAsia" w:hint="eastAsia"/>
          <w:spacing w:val="4"/>
          <w:szCs w:val="22"/>
        </w:rPr>
        <w:t>）卡、</w:t>
      </w:r>
      <w:r w:rsidRPr="0021622A">
        <w:rPr>
          <w:rFonts w:asciiTheme="majorEastAsia" w:eastAsiaTheme="majorEastAsia" w:hAnsiTheme="majorEastAsia" w:cs="新細明體"/>
          <w:szCs w:val="22"/>
        </w:rPr>
        <w:t>隨身硬碟、</w:t>
      </w:r>
      <w:r w:rsidR="00F83A64" w:rsidRPr="0021622A">
        <w:rPr>
          <w:rFonts w:asciiTheme="majorEastAsia" w:eastAsiaTheme="majorEastAsia" w:hAnsiTheme="majorEastAsia" w:cs="新細明體" w:hint="eastAsia"/>
          <w:szCs w:val="22"/>
        </w:rPr>
        <w:t>腳架、</w:t>
      </w:r>
      <w:r w:rsidRPr="0021622A">
        <w:rPr>
          <w:rFonts w:asciiTheme="majorEastAsia" w:eastAsiaTheme="majorEastAsia" w:hAnsiTheme="majorEastAsia" w:cs="新細明體"/>
          <w:szCs w:val="22"/>
        </w:rPr>
        <w:t>慣用的剪輯軟體</w:t>
      </w:r>
      <w:proofErr w:type="gramStart"/>
      <w:r w:rsidRPr="0021622A">
        <w:rPr>
          <w:rFonts w:asciiTheme="majorEastAsia" w:eastAsiaTheme="majorEastAsia" w:hAnsiTheme="majorEastAsia" w:cs="新細明體"/>
          <w:szCs w:val="22"/>
        </w:rPr>
        <w:t>）</w:t>
      </w:r>
      <w:proofErr w:type="gramEnd"/>
    </w:p>
    <w:p w:rsidR="002B57CA" w:rsidRDefault="002B57CA">
      <w:pPr>
        <w:pStyle w:val="normal"/>
        <w:spacing w:line="240" w:lineRule="auto"/>
      </w:pPr>
    </w:p>
    <w:p w:rsidR="002B57CA" w:rsidRDefault="00546A82">
      <w:pPr>
        <w:pStyle w:val="normal"/>
        <w:spacing w:line="240" w:lineRule="auto"/>
      </w:pPr>
      <w:r>
        <w:rPr>
          <w:rFonts w:ascii="新細明體" w:eastAsia="新細明體" w:hAnsi="新細明體" w:cs="新細明體"/>
        </w:rPr>
        <w:t>※個人擅長：□電腦美編設計 □電腦文書處理 □平面攝影 □影像攝影（DV）□電腦動畫軟體 □影像後製剪輯</w:t>
      </w:r>
    </w:p>
    <w:p w:rsidR="002B57CA" w:rsidRDefault="002B57CA">
      <w:pPr>
        <w:pStyle w:val="normal"/>
        <w:widowControl w:val="0"/>
        <w:spacing w:line="240" w:lineRule="auto"/>
      </w:pPr>
    </w:p>
    <w:p w:rsidR="002B57CA" w:rsidRDefault="00546A82">
      <w:pPr>
        <w:pStyle w:val="normal"/>
        <w:widowControl w:val="0"/>
        <w:spacing w:line="240" w:lineRule="auto"/>
      </w:pPr>
      <w:r>
        <w:rPr>
          <w:rFonts w:ascii="新細明體" w:eastAsia="新細明體" w:hAnsi="新細明體" w:cs="新細明體"/>
          <w:b/>
        </w:rPr>
        <w:t>★提醒</w:t>
      </w:r>
      <w:r>
        <w:rPr>
          <w:rFonts w:ascii="新細明體" w:eastAsia="新細明體" w:hAnsi="新細明體" w:cs="新細明體"/>
        </w:rPr>
        <w:t>：學員可攜帶相關影像資源(照片、影像、聲音…)，營隊相關課程將可能利用您的資源作為實作素材</w:t>
      </w:r>
      <w:r w:rsidR="00A958BB">
        <w:rPr>
          <w:rFonts w:ascii="新細明體" w:eastAsia="新細明體" w:hAnsi="新細明體" w:cs="新細明體" w:hint="eastAsia"/>
        </w:rPr>
        <w:t>(EX剪接練習)</w:t>
      </w:r>
    </w:p>
    <w:p w:rsidR="00D41E03" w:rsidRDefault="00546A82">
      <w:pPr>
        <w:pStyle w:val="normal"/>
        <w:widowControl w:val="0"/>
        <w:spacing w:line="240" w:lineRule="auto"/>
        <w:rPr>
          <w:rFonts w:ascii="新細明體" w:eastAsia="新細明體" w:hAnsi="新細明體" w:cs="新細明體"/>
          <w:u w:val="single"/>
        </w:rPr>
      </w:pPr>
      <w:r>
        <w:rPr>
          <w:rFonts w:ascii="新細明體" w:eastAsia="新細明體" w:hAnsi="新細明體" w:cs="新細明體"/>
          <w:b/>
          <w:sz w:val="24"/>
        </w:rPr>
        <w:t>《收費資料欄》</w:t>
      </w:r>
      <w:r>
        <w:rPr>
          <w:rFonts w:ascii="新細明體" w:eastAsia="新細明體" w:hAnsi="新細明體" w:cs="新細明體"/>
        </w:rPr>
        <w:t>發票抬頭：</w:t>
      </w:r>
      <w:r w:rsidR="002379B8">
        <w:rPr>
          <w:rFonts w:ascii="新細明體" w:eastAsia="新細明體" w:hAnsi="新細明體" w:cs="新細明體" w:hint="eastAsia"/>
        </w:rPr>
        <w:t>_________________________統編：__________________________________________</w:t>
      </w:r>
    </w:p>
    <w:p w:rsidR="002B57CA" w:rsidRDefault="00047C0B">
      <w:pPr>
        <w:pStyle w:val="normal"/>
        <w:widowControl w:val="0"/>
        <w:spacing w:line="240" w:lineRule="auto"/>
      </w:pPr>
      <w:r w:rsidRPr="00047C0B">
        <w:rPr>
          <w:rFonts w:ascii="新細明體" w:eastAsia="新細明體" w:hAnsi="新細明體" w:cs="新細明體"/>
          <w:noProof/>
          <w:u w:val="single"/>
        </w:rPr>
        <w:pict>
          <v:shapetype id="_x0000_t202" coordsize="21600,21600" o:spt="202" path="m,l,21600r21600,l21600,xe">
            <v:stroke joinstyle="miter"/>
            <v:path gradientshapeok="t" o:connecttype="rect"/>
          </v:shapetype>
          <v:shape id="_x0000_s1027" type="#_x0000_t202" style="position:absolute;margin-left:-7.35pt;margin-top:213.3pt;width:549pt;height:39.75pt;z-index:251663360">
            <v:textbox>
              <w:txbxContent>
                <w:p w:rsidR="00D41E03" w:rsidRDefault="00D41E03" w:rsidP="00D41E03">
                  <w:pPr>
                    <w:ind w:left="440" w:hangingChars="200" w:hanging="440"/>
                    <w:rPr>
                      <w:rFonts w:eastAsia="新細明體"/>
                    </w:rPr>
                  </w:pPr>
                  <w:proofErr w:type="gramStart"/>
                  <w:r>
                    <w:rPr>
                      <w:rFonts w:eastAsia="新細明體" w:hint="eastAsia"/>
                    </w:rPr>
                    <w:t>註</w:t>
                  </w:r>
                  <w:proofErr w:type="gramEnd"/>
                  <w:r>
                    <w:rPr>
                      <w:rFonts w:eastAsia="新細明體" w:hint="eastAsia"/>
                    </w:rPr>
                    <w:t>：填寫完</w:t>
                  </w:r>
                  <w:r>
                    <w:rPr>
                      <w:rFonts w:eastAsia="新細明體" w:hint="eastAsia"/>
                    </w:rPr>
                    <w:t>P</w:t>
                  </w:r>
                  <w:r w:rsidR="00643B7F">
                    <w:rPr>
                      <w:rFonts w:eastAsia="新細明體" w:hint="eastAsia"/>
                    </w:rPr>
                    <w:t>4-5</w:t>
                  </w:r>
                  <w:r>
                    <w:rPr>
                      <w:rFonts w:eastAsia="新細明體" w:hint="eastAsia"/>
                    </w:rPr>
                    <w:t>資料後，請連同付款證明</w:t>
                  </w:r>
                  <w:proofErr w:type="gramStart"/>
                  <w:r w:rsidRPr="00042E3A">
                    <w:rPr>
                      <w:rFonts w:eastAsia="新細明體" w:hint="eastAsia"/>
                      <w:szCs w:val="22"/>
                    </w:rPr>
                    <w:t>（</w:t>
                  </w:r>
                  <w:proofErr w:type="gramEnd"/>
                  <w:r w:rsidRPr="00042E3A">
                    <w:rPr>
                      <w:rFonts w:eastAsia="新細明體" w:hint="eastAsia"/>
                      <w:szCs w:val="22"/>
                    </w:rPr>
                    <w:t>信用卡付費者請填</w:t>
                  </w:r>
                  <w:r>
                    <w:rPr>
                      <w:rFonts w:eastAsia="新細明體" w:hint="eastAsia"/>
                      <w:szCs w:val="22"/>
                    </w:rPr>
                    <w:t>上表資料即可；</w:t>
                  </w:r>
                  <w:r w:rsidRPr="00042E3A">
                    <w:rPr>
                      <w:rFonts w:eastAsia="新細明體" w:hint="eastAsia"/>
                      <w:szCs w:val="22"/>
                    </w:rPr>
                    <w:t>郵局劃撥者，請將劃撥收據浮貼至本頁後</w:t>
                  </w:r>
                  <w:proofErr w:type="gramStart"/>
                  <w:r w:rsidRPr="00042E3A">
                    <w:rPr>
                      <w:rFonts w:eastAsia="新細明體" w:hint="eastAsia"/>
                      <w:szCs w:val="22"/>
                    </w:rPr>
                    <w:t>）</w:t>
                  </w:r>
                  <w:proofErr w:type="gramEnd"/>
                  <w:r>
                    <w:rPr>
                      <w:rFonts w:eastAsia="新細明體" w:hint="eastAsia"/>
                    </w:rPr>
                    <w:t>傳真至</w:t>
                  </w:r>
                  <w:r>
                    <w:rPr>
                      <w:rFonts w:eastAsia="新細明體" w:hint="eastAsia"/>
                    </w:rPr>
                    <w:t>02-26338124</w:t>
                  </w:r>
                  <w:r>
                    <w:rPr>
                      <w:rFonts w:eastAsia="新細明體" w:hint="eastAsia"/>
                    </w:rPr>
                    <w:t>，並請來電公視</w:t>
                  </w:r>
                  <w:r>
                    <w:rPr>
                      <w:rFonts w:eastAsia="新細明體" w:hint="eastAsia"/>
                    </w:rPr>
                    <w:t>02-26332000</w:t>
                  </w:r>
                  <w:r>
                    <w:rPr>
                      <w:rFonts w:eastAsia="新細明體" w:hint="eastAsia"/>
                    </w:rPr>
                    <w:t>轉</w:t>
                  </w:r>
                  <w:r>
                    <w:rPr>
                      <w:rFonts w:eastAsia="新細明體" w:hint="eastAsia"/>
                    </w:rPr>
                    <w:t>9</w:t>
                  </w:r>
                  <w:r>
                    <w:rPr>
                      <w:rFonts w:eastAsia="新細明體" w:hint="eastAsia"/>
                    </w:rPr>
                    <w:t>確認，謝謝。</w:t>
                  </w:r>
                </w:p>
                <w:p w:rsidR="00D41E03" w:rsidRPr="00D41E03" w:rsidRDefault="00D41E03"/>
              </w:txbxContent>
            </v:textbox>
          </v:shape>
        </w:pict>
      </w:r>
      <w:r w:rsidRPr="00047C0B">
        <w:rPr>
          <w:rFonts w:ascii="新細明體" w:eastAsia="新細明體" w:hAnsi="新細明體" w:cs="新細明體"/>
          <w:noProof/>
          <w:u w:val="single"/>
        </w:rPr>
        <w:pict>
          <v:shape id="_x0000_s1026" type="#_x0000_t202" style="position:absolute;margin-left:-7.35pt;margin-top:16.85pt;width:549pt;height:156.15pt;z-index:251662336;mso-wrap-edited:f" wrapcoords="-33 0 -33 21600 21633 21600 21633 0 -33 0">
            <v:textbox style="mso-next-textbox:#_x0000_s1026">
              <w:txbxContent>
                <w:p w:rsidR="00D41E03" w:rsidRDefault="00D41E03" w:rsidP="00BB5489">
                  <w:pPr>
                    <w:numPr>
                      <w:ilvl w:val="0"/>
                      <w:numId w:val="5"/>
                    </w:numPr>
                    <w:tabs>
                      <w:tab w:val="num" w:pos="512"/>
                    </w:tabs>
                    <w:snapToGrid w:val="0"/>
                    <w:spacing w:line="360" w:lineRule="exact"/>
                    <w:ind w:left="0" w:hanging="512"/>
                    <w:jc w:val="both"/>
                    <w:rPr>
                      <w:rFonts w:ascii="新細明體" w:eastAsia="新細明體" w:hAnsi="新細明體"/>
                      <w:szCs w:val="22"/>
                    </w:rPr>
                  </w:pPr>
                  <w:r>
                    <w:rPr>
                      <w:rFonts w:ascii="新細明體" w:eastAsia="新細明體" w:hAnsi="新細明體" w:hint="eastAsia"/>
                      <w:szCs w:val="22"/>
                    </w:rPr>
                    <w:t>如</w:t>
                  </w:r>
                  <w:proofErr w:type="gramStart"/>
                  <w:r w:rsidR="00F83A64">
                    <w:rPr>
                      <w:rFonts w:ascii="新細明體" w:eastAsia="新細明體" w:hAnsi="新細明體" w:hint="eastAsia"/>
                      <w:szCs w:val="22"/>
                    </w:rPr>
                    <w:t>採</w:t>
                  </w:r>
                  <w:proofErr w:type="gramEnd"/>
                  <w:r w:rsidR="00F83A64">
                    <w:rPr>
                      <w:rFonts w:ascii="新細明體" w:eastAsia="新細明體" w:hAnsi="新細明體" w:hint="eastAsia"/>
                      <w:szCs w:val="22"/>
                    </w:rPr>
                    <w:t>劃撥繳費，請將收據浮貼於此欄，並請務必於劃撥單上註明「</w:t>
                  </w:r>
                  <w:r w:rsidR="00F83A64">
                    <w:rPr>
                      <w:rFonts w:ascii="新細明體" w:hAnsi="新細明體" w:hint="eastAsia"/>
                      <w:szCs w:val="22"/>
                    </w:rPr>
                    <w:t>小導演大夢想創意影像培</w:t>
                  </w:r>
                  <w:r>
                    <w:rPr>
                      <w:rFonts w:ascii="新細明體" w:hAnsi="新細明體" w:hint="eastAsia"/>
                      <w:szCs w:val="22"/>
                    </w:rPr>
                    <w:t>訓營</w:t>
                  </w:r>
                  <w:r>
                    <w:rPr>
                      <w:rFonts w:ascii="新細明體" w:eastAsia="新細明體" w:hAnsi="新細明體" w:hint="eastAsia"/>
                      <w:szCs w:val="22"/>
                    </w:rPr>
                    <w:t>、</w:t>
                  </w:r>
                </w:p>
                <w:p w:rsidR="00D41E03" w:rsidRPr="00910385" w:rsidRDefault="00D41E03" w:rsidP="00BB5489">
                  <w:pPr>
                    <w:tabs>
                      <w:tab w:val="num" w:pos="512"/>
                    </w:tabs>
                    <w:snapToGrid w:val="0"/>
                    <w:spacing w:line="360" w:lineRule="exact"/>
                    <w:ind w:firstLineChars="100" w:firstLine="220"/>
                    <w:jc w:val="both"/>
                    <w:rPr>
                      <w:rFonts w:ascii="新細明體" w:eastAsia="新細明體" w:hAnsi="新細明體"/>
                      <w:szCs w:val="22"/>
                    </w:rPr>
                  </w:pPr>
                  <w:r w:rsidRPr="00910385">
                    <w:rPr>
                      <w:rFonts w:ascii="新細明體" w:eastAsia="新細明體" w:hAnsi="新細明體" w:hint="eastAsia"/>
                      <w:szCs w:val="22"/>
                    </w:rPr>
                    <w:t>姓名、電話、住址、發票抬頭」。</w:t>
                  </w:r>
                  <w:proofErr w:type="gramStart"/>
                  <w:r w:rsidRPr="00910385">
                    <w:rPr>
                      <w:rFonts w:ascii="新細明體" w:eastAsia="新細明體" w:hAnsi="新細明體" w:hint="eastAsia"/>
                      <w:szCs w:val="22"/>
                    </w:rPr>
                    <w:t>（</w:t>
                  </w:r>
                  <w:proofErr w:type="gramEnd"/>
                  <w:r w:rsidRPr="00910385">
                    <w:rPr>
                      <w:rFonts w:ascii="新細明體" w:eastAsia="新細明體" w:hAnsi="新細明體" w:hint="eastAsia"/>
                      <w:szCs w:val="22"/>
                    </w:rPr>
                    <w:t>劃撥帳號：1921</w:t>
                  </w:r>
                  <w:r w:rsidR="00643B7F">
                    <w:rPr>
                      <w:rFonts w:ascii="新細明體" w:eastAsia="新細明體" w:hAnsi="新細明體" w:hint="eastAsia"/>
                      <w:szCs w:val="22"/>
                    </w:rPr>
                    <w:t>-</w:t>
                  </w:r>
                  <w:r w:rsidRPr="00910385">
                    <w:rPr>
                      <w:rFonts w:ascii="新細明體" w:eastAsia="新細明體" w:hAnsi="新細明體" w:hint="eastAsia"/>
                      <w:szCs w:val="22"/>
                    </w:rPr>
                    <w:t>3335／戶名：公共電視</w:t>
                  </w:r>
                  <w:proofErr w:type="gramStart"/>
                  <w:r w:rsidRPr="00910385">
                    <w:rPr>
                      <w:rFonts w:ascii="新細明體" w:eastAsia="新細明體" w:hAnsi="新細明體" w:hint="eastAsia"/>
                      <w:szCs w:val="22"/>
                    </w:rPr>
                    <w:t>）</w:t>
                  </w:r>
                  <w:proofErr w:type="gramEnd"/>
                </w:p>
                <w:p w:rsidR="00D41E03" w:rsidRPr="00910385" w:rsidRDefault="00D41E03" w:rsidP="00BB5489">
                  <w:pPr>
                    <w:numPr>
                      <w:ilvl w:val="0"/>
                      <w:numId w:val="5"/>
                    </w:numPr>
                    <w:tabs>
                      <w:tab w:val="num" w:pos="512"/>
                    </w:tabs>
                    <w:snapToGrid w:val="0"/>
                    <w:spacing w:line="360" w:lineRule="exact"/>
                    <w:ind w:left="0" w:hanging="512"/>
                    <w:jc w:val="both"/>
                    <w:rPr>
                      <w:rFonts w:ascii="新細明體" w:eastAsia="新細明體" w:hAnsi="新細明體"/>
                      <w:szCs w:val="22"/>
                    </w:rPr>
                  </w:pPr>
                  <w:r>
                    <w:rPr>
                      <w:rFonts w:ascii="新細明體" w:eastAsia="新細明體" w:hAnsi="新細明體" w:hint="eastAsia"/>
                      <w:szCs w:val="22"/>
                    </w:rPr>
                    <w:t>如</w:t>
                  </w:r>
                  <w:proofErr w:type="gramStart"/>
                  <w:r w:rsidRPr="00910385">
                    <w:rPr>
                      <w:rFonts w:ascii="新細明體" w:eastAsia="新細明體" w:hAnsi="新細明體" w:hint="eastAsia"/>
                      <w:szCs w:val="22"/>
                    </w:rPr>
                    <w:t>採</w:t>
                  </w:r>
                  <w:proofErr w:type="gramEnd"/>
                  <w:r w:rsidRPr="00910385">
                    <w:rPr>
                      <w:rFonts w:ascii="新細明體" w:eastAsia="新細明體" w:hAnsi="新細明體" w:hint="eastAsia"/>
                      <w:szCs w:val="22"/>
                    </w:rPr>
                    <w:t>信用卡繳費，請填寫以下刷卡人基本資料</w:t>
                  </w:r>
                </w:p>
                <w:p w:rsidR="00D41E03" w:rsidRPr="00910385" w:rsidRDefault="00D41E03" w:rsidP="00BB5489">
                  <w:pPr>
                    <w:snapToGrid w:val="0"/>
                    <w:spacing w:line="360" w:lineRule="exact"/>
                    <w:ind w:firstLineChars="150" w:firstLine="330"/>
                    <w:rPr>
                      <w:rFonts w:ascii="新細明體" w:eastAsia="新細明體" w:hAnsi="新細明體"/>
                      <w:szCs w:val="22"/>
                    </w:rPr>
                  </w:pPr>
                  <w:r w:rsidRPr="00910385">
                    <w:rPr>
                      <w:rFonts w:ascii="新細明體" w:eastAsia="新細明體" w:hAnsi="新細明體" w:hint="eastAsia"/>
                      <w:szCs w:val="22"/>
                    </w:rPr>
                    <w:t xml:space="preserve">□聯合信用卡  </w:t>
                  </w:r>
                  <w:r w:rsidRPr="00910385">
                    <w:rPr>
                      <w:rFonts w:ascii="新細明體" w:eastAsia="新細明體" w:hAnsi="新細明體"/>
                      <w:szCs w:val="22"/>
                    </w:rPr>
                    <w:t xml:space="preserve"> </w:t>
                  </w:r>
                  <w:r w:rsidRPr="00910385">
                    <w:rPr>
                      <w:rFonts w:ascii="新細明體" w:eastAsia="新細明體" w:hAnsi="新細明體" w:hint="eastAsia"/>
                      <w:szCs w:val="22"/>
                    </w:rPr>
                    <w:t>□</w:t>
                  </w:r>
                  <w:r w:rsidRPr="00910385">
                    <w:rPr>
                      <w:rFonts w:ascii="新細明體" w:eastAsia="新細明體" w:hAnsi="新細明體"/>
                      <w:szCs w:val="22"/>
                    </w:rPr>
                    <w:t>VISA</w:t>
                  </w:r>
                  <w:r w:rsidRPr="00910385">
                    <w:rPr>
                      <w:rFonts w:ascii="新細明體" w:eastAsia="新細明體" w:hAnsi="新細明體" w:hint="eastAsia"/>
                      <w:szCs w:val="22"/>
                    </w:rPr>
                    <w:t xml:space="preserve">  </w:t>
                  </w:r>
                  <w:r w:rsidRPr="00910385">
                    <w:rPr>
                      <w:rFonts w:ascii="新細明體" w:eastAsia="新細明體" w:hAnsi="新細明體"/>
                      <w:szCs w:val="22"/>
                    </w:rPr>
                    <w:t xml:space="preserve"> </w:t>
                  </w:r>
                  <w:r w:rsidRPr="00910385">
                    <w:rPr>
                      <w:rFonts w:ascii="新細明體" w:eastAsia="新細明體" w:hAnsi="新細明體" w:hint="eastAsia"/>
                      <w:szCs w:val="22"/>
                    </w:rPr>
                    <w:t>□</w:t>
                  </w:r>
                  <w:r w:rsidRPr="00910385">
                    <w:rPr>
                      <w:rFonts w:ascii="新細明體" w:eastAsia="新細明體" w:hAnsi="新細明體"/>
                      <w:szCs w:val="22"/>
                    </w:rPr>
                    <w:t xml:space="preserve">MASTER </w:t>
                  </w:r>
                  <w:r w:rsidRPr="00910385">
                    <w:rPr>
                      <w:rFonts w:ascii="新細明體" w:eastAsia="新細明體" w:hAnsi="新細明體" w:hint="eastAsia"/>
                      <w:szCs w:val="22"/>
                    </w:rPr>
                    <w:t xml:space="preserve">  □</w:t>
                  </w:r>
                  <w:r w:rsidRPr="00910385">
                    <w:rPr>
                      <w:rFonts w:ascii="新細明體" w:eastAsia="新細明體" w:hAnsi="新細明體"/>
                      <w:szCs w:val="22"/>
                    </w:rPr>
                    <w:t>JCB</w:t>
                  </w:r>
                  <w:r>
                    <w:rPr>
                      <w:rFonts w:ascii="新細明體" w:eastAsia="新細明體" w:hAnsi="新細明體" w:hint="eastAsia"/>
                      <w:szCs w:val="22"/>
                    </w:rPr>
                    <w:t xml:space="preserve">     </w:t>
                  </w:r>
                  <w:r w:rsidRPr="00910385">
                    <w:rPr>
                      <w:rFonts w:ascii="新細明體" w:eastAsia="新細明體" w:hAnsi="新細明體" w:hint="eastAsia"/>
                      <w:szCs w:val="22"/>
                    </w:rPr>
                    <w:t>持卡人簽名：</w:t>
                  </w:r>
                  <w:r w:rsidRPr="00910385">
                    <w:rPr>
                      <w:rFonts w:ascii="新細明體" w:eastAsia="新細明體" w:hAnsi="新細明體" w:hint="eastAsia"/>
                      <w:szCs w:val="22"/>
                      <w:u w:val="single"/>
                    </w:rPr>
                    <w:t xml:space="preserve">                          </w:t>
                  </w:r>
                  <w:r>
                    <w:rPr>
                      <w:rFonts w:ascii="新細明體" w:eastAsia="新細明體" w:hAnsi="新細明體" w:hint="eastAsia"/>
                      <w:szCs w:val="22"/>
                      <w:u w:val="single"/>
                    </w:rPr>
                    <w:t xml:space="preserve">       </w:t>
                  </w:r>
                  <w:r w:rsidRPr="00910385">
                    <w:rPr>
                      <w:rFonts w:ascii="新細明體" w:eastAsia="新細明體" w:hAnsi="新細明體" w:hint="eastAsia"/>
                      <w:szCs w:val="22"/>
                    </w:rPr>
                    <w:t xml:space="preserve">　　　　　　　                    </w:t>
                  </w:r>
                </w:p>
                <w:p w:rsidR="00D41E03" w:rsidRDefault="00D41E03" w:rsidP="00BB5489">
                  <w:pPr>
                    <w:snapToGrid w:val="0"/>
                    <w:spacing w:line="360" w:lineRule="exact"/>
                    <w:ind w:firstLineChars="3000" w:firstLine="6600"/>
                    <w:jc w:val="both"/>
                    <w:rPr>
                      <w:rFonts w:ascii="新細明體" w:eastAsia="新細明體" w:hAnsi="新細明體"/>
                      <w:szCs w:val="22"/>
                    </w:rPr>
                  </w:pPr>
                  <w:r w:rsidRPr="00910385">
                    <w:rPr>
                      <w:rFonts w:ascii="新細明體" w:eastAsia="新細明體" w:hAnsi="新細明體" w:hint="eastAsia"/>
                      <w:szCs w:val="22"/>
                    </w:rPr>
                    <w:t>（與信用卡上簽名一致）</w:t>
                  </w:r>
                </w:p>
                <w:p w:rsidR="00D41E03" w:rsidRDefault="00D41E03" w:rsidP="00BB5489">
                  <w:pPr>
                    <w:snapToGrid w:val="0"/>
                    <w:spacing w:line="360" w:lineRule="exact"/>
                    <w:ind w:firstLineChars="3000" w:firstLine="6600"/>
                    <w:jc w:val="both"/>
                    <w:rPr>
                      <w:rFonts w:ascii="新細明體" w:eastAsia="新細明體" w:hAnsi="新細明體"/>
                      <w:szCs w:val="22"/>
                    </w:rPr>
                  </w:pPr>
                </w:p>
                <w:p w:rsidR="00D41E03" w:rsidRPr="00910385" w:rsidRDefault="00D41E03" w:rsidP="00BB5489">
                  <w:pPr>
                    <w:snapToGrid w:val="0"/>
                    <w:spacing w:line="360" w:lineRule="exact"/>
                    <w:ind w:firstLineChars="150" w:firstLine="330"/>
                    <w:jc w:val="both"/>
                    <w:rPr>
                      <w:rFonts w:ascii="新細明體" w:eastAsia="新細明體" w:hAnsi="新細明體"/>
                      <w:szCs w:val="22"/>
                    </w:rPr>
                  </w:pPr>
                  <w:r w:rsidRPr="00910385">
                    <w:rPr>
                      <w:rFonts w:ascii="新細明體" w:eastAsia="新細明體" w:hAnsi="新細明體" w:hint="eastAsia"/>
                      <w:szCs w:val="22"/>
                    </w:rPr>
                    <w:t>卡號：</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 xml:space="preserve"> 發卡銀行：</w:t>
                  </w:r>
                  <w:r>
                    <w:rPr>
                      <w:rFonts w:ascii="新細明體" w:eastAsia="新細明體" w:hAnsi="新細明體" w:hint="eastAsia"/>
                      <w:szCs w:val="22"/>
                      <w:u w:val="single"/>
                    </w:rPr>
                    <w:t xml:space="preserve">                     </w:t>
                  </w:r>
                  <w:r w:rsidRPr="00910385">
                    <w:rPr>
                      <w:rFonts w:ascii="新細明體" w:eastAsia="新細明體" w:hAnsi="新細明體" w:hint="eastAsia"/>
                      <w:szCs w:val="22"/>
                    </w:rPr>
                    <w:t>有效期限</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年</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月止</w:t>
                  </w:r>
                </w:p>
                <w:p w:rsidR="00D41E03" w:rsidRPr="00910385" w:rsidRDefault="00D41E03" w:rsidP="00BB5489">
                  <w:pPr>
                    <w:snapToGrid w:val="0"/>
                    <w:spacing w:line="360" w:lineRule="exact"/>
                    <w:ind w:firstLineChars="150" w:firstLine="330"/>
                    <w:jc w:val="both"/>
                    <w:rPr>
                      <w:rFonts w:eastAsia="新細明體"/>
                      <w:szCs w:val="22"/>
                    </w:rPr>
                  </w:pPr>
                  <w:r w:rsidRPr="00910385">
                    <w:rPr>
                      <w:rFonts w:ascii="新細明體" w:eastAsia="新細明體" w:hAnsi="新細明體" w:hint="eastAsia"/>
                      <w:szCs w:val="22"/>
                    </w:rPr>
                    <w:t>刷卡金額：</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萬</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仟</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百</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拾</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 xml:space="preserve">元整　 </w:t>
                  </w:r>
                  <w:r w:rsidRPr="00910385">
                    <w:rPr>
                      <w:rFonts w:ascii="新細明體" w:eastAsia="新細明體" w:hAnsi="新細明體"/>
                      <w:szCs w:val="22"/>
                    </w:rPr>
                    <w:t>NT$</w:t>
                  </w:r>
                  <w:r w:rsidRPr="00910385">
                    <w:rPr>
                      <w:rFonts w:ascii="新細明體" w:eastAsia="新細明體" w:hAnsi="新細明體" w:hint="eastAsia"/>
                      <w:szCs w:val="22"/>
                      <w:u w:val="single"/>
                    </w:rPr>
                    <w:t xml:space="preserve">　　  　　</w:t>
                  </w:r>
                  <w:r w:rsidRPr="00910385">
                    <w:rPr>
                      <w:rFonts w:ascii="新細明體" w:eastAsia="新細明體" w:hAnsi="新細明體" w:hint="eastAsia"/>
                      <w:szCs w:val="22"/>
                    </w:rPr>
                    <w:t>元</w:t>
                  </w:r>
                </w:p>
              </w:txbxContent>
            </v:textbox>
            <w10:wrap type="tight"/>
          </v:shape>
        </w:pict>
      </w:r>
      <w:r w:rsidR="00546A82">
        <w:rPr>
          <w:rFonts w:ascii="新細明體" w:eastAsia="新細明體" w:hAnsi="新細明體" w:cs="新細明體"/>
          <w:u w:val="single"/>
        </w:rPr>
        <w:t xml:space="preserve">    </w:t>
      </w:r>
    </w:p>
    <w:sectPr w:rsidR="002B57CA" w:rsidSect="00B825D7">
      <w:headerReference w:type="default" r:id="rId10"/>
      <w:footerReference w:type="default" r:id="rId11"/>
      <w:pgSz w:w="11906" w:h="16838"/>
      <w:pgMar w:top="567" w:right="567" w:bottom="567" w:left="567" w:header="0" w:footer="17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97C" w:rsidRDefault="0012797C" w:rsidP="002B57CA">
      <w:pPr>
        <w:spacing w:line="240" w:lineRule="auto"/>
      </w:pPr>
      <w:r>
        <w:separator/>
      </w:r>
    </w:p>
  </w:endnote>
  <w:endnote w:type="continuationSeparator" w:id="0">
    <w:p w:rsidR="0012797C" w:rsidRDefault="0012797C" w:rsidP="002B57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CA" w:rsidRDefault="00047C0B">
    <w:pPr>
      <w:pStyle w:val="normal"/>
      <w:widowControl w:val="0"/>
      <w:tabs>
        <w:tab w:val="center" w:pos="4153"/>
        <w:tab w:val="right" w:pos="8306"/>
      </w:tabs>
      <w:spacing w:line="240" w:lineRule="auto"/>
      <w:jc w:val="center"/>
    </w:pPr>
    <w:fldSimple w:instr="PAGE">
      <w:r w:rsidR="00481C5E">
        <w:rPr>
          <w:noProof/>
        </w:rPr>
        <w:t>1</w:t>
      </w:r>
    </w:fldSimple>
  </w:p>
  <w:p w:rsidR="002B57CA" w:rsidRDefault="002B57CA">
    <w:pPr>
      <w:pStyle w:val="normal"/>
      <w:widowControl w:val="0"/>
      <w:tabs>
        <w:tab w:val="center" w:pos="4153"/>
        <w:tab w:val="right" w:pos="8306"/>
      </w:tabs>
      <w:spacing w:after="992"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97C" w:rsidRDefault="0012797C" w:rsidP="002B57CA">
      <w:pPr>
        <w:spacing w:line="240" w:lineRule="auto"/>
      </w:pPr>
      <w:r>
        <w:separator/>
      </w:r>
    </w:p>
  </w:footnote>
  <w:footnote w:type="continuationSeparator" w:id="0">
    <w:p w:rsidR="0012797C" w:rsidRDefault="0012797C" w:rsidP="002B57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CA" w:rsidRPr="00E71F03" w:rsidRDefault="00B825D7">
    <w:pPr>
      <w:pStyle w:val="normal"/>
      <w:widowControl w:val="0"/>
      <w:tabs>
        <w:tab w:val="center" w:pos="4153"/>
        <w:tab w:val="right" w:pos="8306"/>
      </w:tabs>
      <w:spacing w:before="851" w:line="240" w:lineRule="auto"/>
      <w:jc w:val="right"/>
      <w:rPr>
        <w:rFonts w:asciiTheme="minorEastAsia" w:hAnsiTheme="minorEastAsia"/>
        <w:sz w:val="20"/>
      </w:rPr>
    </w:pPr>
    <w:r w:rsidRPr="00B825D7">
      <w:rPr>
        <w:rFonts w:asciiTheme="minorEastAsia" w:hAnsiTheme="minorEastAsia" w:cs="Times New Roman" w:hint="eastAsia"/>
        <w:noProof/>
        <w:sz w:val="20"/>
      </w:rPr>
      <w:drawing>
        <wp:inline distT="0" distB="0" distL="0" distR="0">
          <wp:extent cx="1028700" cy="680604"/>
          <wp:effectExtent l="19050" t="0" r="0" b="0"/>
          <wp:docPr id="8" name="圖片 5" descr="小導演大夢想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導演大夢想logo1.jpg"/>
                  <pic:cNvPicPr/>
                </pic:nvPicPr>
                <pic:blipFill>
                  <a:blip r:embed="rId1"/>
                  <a:stretch>
                    <a:fillRect/>
                  </a:stretch>
                </pic:blipFill>
                <pic:spPr>
                  <a:xfrm>
                    <a:off x="0" y="0"/>
                    <a:ext cx="1029133" cy="680891"/>
                  </a:xfrm>
                  <a:prstGeom prst="rect">
                    <a:avLst/>
                  </a:prstGeom>
                </pic:spPr>
              </pic:pic>
            </a:graphicData>
          </a:graphic>
        </wp:inline>
      </w:drawing>
    </w:r>
    <w:r w:rsidR="00E71F03" w:rsidRPr="00E71F03">
      <w:rPr>
        <w:rFonts w:asciiTheme="minorEastAsia" w:hAnsiTheme="minorEastAsia" w:cs="Times New Roman" w:hint="eastAsia"/>
        <w:sz w:val="20"/>
      </w:rPr>
      <w:t>公視</w:t>
    </w:r>
    <w:r w:rsidR="00546A82" w:rsidRPr="00E71F03">
      <w:rPr>
        <w:rFonts w:asciiTheme="minorEastAsia" w:hAnsiTheme="minorEastAsia" w:cs="Times New Roman"/>
        <w:sz w:val="20"/>
      </w:rPr>
      <w:t>小導演</w:t>
    </w:r>
    <w:r w:rsidR="00E71F03" w:rsidRPr="00E71F03">
      <w:rPr>
        <w:rFonts w:asciiTheme="minorEastAsia" w:hAnsiTheme="minorEastAsia" w:cs="Times New Roman" w:hint="eastAsia"/>
        <w:sz w:val="20"/>
      </w:rPr>
      <w:t>大夢想創意影像培訓報名</w:t>
    </w:r>
    <w:r w:rsidR="00546A82" w:rsidRPr="00E71F03">
      <w:rPr>
        <w:rFonts w:asciiTheme="minorEastAsia" w:hAnsiTheme="minorEastAsia" w:cs="Times New Roman"/>
        <w:sz w:val="20"/>
      </w:rPr>
      <w:t>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C3B81"/>
    <w:multiLevelType w:val="multilevel"/>
    <w:tmpl w:val="E1F655FE"/>
    <w:lvl w:ilvl="0">
      <w:start w:val="1"/>
      <w:numFmt w:val="bullet"/>
      <w:lvlText w:val="➢"/>
      <w:lvlJc w:val="left"/>
      <w:pPr>
        <w:ind w:left="680" w:firstLine="200"/>
      </w:pPr>
      <w:rPr>
        <w:rFonts w:ascii="Arial" w:eastAsia="Arial" w:hAnsi="Arial" w:cs="Arial"/>
        <w:vertAlign w:val="baseline"/>
      </w:rPr>
    </w:lvl>
    <w:lvl w:ilvl="1">
      <w:start w:val="1"/>
      <w:numFmt w:val="bullet"/>
      <w:lvlText w:val="■"/>
      <w:lvlJc w:val="left"/>
      <w:pPr>
        <w:ind w:left="1160" w:firstLine="680"/>
      </w:pPr>
      <w:rPr>
        <w:rFonts w:ascii="Arial" w:eastAsia="Arial" w:hAnsi="Arial" w:cs="Arial"/>
        <w:vertAlign w:val="baseline"/>
      </w:rPr>
    </w:lvl>
    <w:lvl w:ilvl="2">
      <w:start w:val="1"/>
      <w:numFmt w:val="bullet"/>
      <w:lvlText w:val="◆"/>
      <w:lvlJc w:val="left"/>
      <w:pPr>
        <w:ind w:left="1640" w:firstLine="1160"/>
      </w:pPr>
      <w:rPr>
        <w:rFonts w:ascii="Arial" w:eastAsia="Arial" w:hAnsi="Arial" w:cs="Arial"/>
        <w:vertAlign w:val="baseline"/>
      </w:rPr>
    </w:lvl>
    <w:lvl w:ilvl="3">
      <w:start w:val="1"/>
      <w:numFmt w:val="bullet"/>
      <w:lvlText w:val="●"/>
      <w:lvlJc w:val="left"/>
      <w:pPr>
        <w:ind w:left="2120" w:firstLine="1640"/>
      </w:pPr>
      <w:rPr>
        <w:rFonts w:ascii="Arial" w:eastAsia="Arial" w:hAnsi="Arial" w:cs="Arial"/>
        <w:vertAlign w:val="baseline"/>
      </w:rPr>
    </w:lvl>
    <w:lvl w:ilvl="4">
      <w:start w:val="1"/>
      <w:numFmt w:val="bullet"/>
      <w:lvlText w:val="■"/>
      <w:lvlJc w:val="left"/>
      <w:pPr>
        <w:ind w:left="2600" w:firstLine="2120"/>
      </w:pPr>
      <w:rPr>
        <w:rFonts w:ascii="Arial" w:eastAsia="Arial" w:hAnsi="Arial" w:cs="Arial"/>
        <w:vertAlign w:val="baseline"/>
      </w:rPr>
    </w:lvl>
    <w:lvl w:ilvl="5">
      <w:start w:val="1"/>
      <w:numFmt w:val="bullet"/>
      <w:lvlText w:val="◆"/>
      <w:lvlJc w:val="left"/>
      <w:pPr>
        <w:ind w:left="3080" w:firstLine="2600"/>
      </w:pPr>
      <w:rPr>
        <w:rFonts w:ascii="Arial" w:eastAsia="Arial" w:hAnsi="Arial" w:cs="Arial"/>
        <w:vertAlign w:val="baseline"/>
      </w:rPr>
    </w:lvl>
    <w:lvl w:ilvl="6">
      <w:start w:val="1"/>
      <w:numFmt w:val="bullet"/>
      <w:lvlText w:val="●"/>
      <w:lvlJc w:val="left"/>
      <w:pPr>
        <w:ind w:left="3560" w:firstLine="3080"/>
      </w:pPr>
      <w:rPr>
        <w:rFonts w:ascii="Arial" w:eastAsia="Arial" w:hAnsi="Arial" w:cs="Arial"/>
        <w:vertAlign w:val="baseline"/>
      </w:rPr>
    </w:lvl>
    <w:lvl w:ilvl="7">
      <w:start w:val="1"/>
      <w:numFmt w:val="bullet"/>
      <w:lvlText w:val="■"/>
      <w:lvlJc w:val="left"/>
      <w:pPr>
        <w:ind w:left="4040" w:firstLine="3560"/>
      </w:pPr>
      <w:rPr>
        <w:rFonts w:ascii="Arial" w:eastAsia="Arial" w:hAnsi="Arial" w:cs="Arial"/>
        <w:vertAlign w:val="baseline"/>
      </w:rPr>
    </w:lvl>
    <w:lvl w:ilvl="8">
      <w:start w:val="1"/>
      <w:numFmt w:val="bullet"/>
      <w:lvlText w:val="◆"/>
      <w:lvlJc w:val="left"/>
      <w:pPr>
        <w:ind w:left="4520" w:firstLine="4040"/>
      </w:pPr>
      <w:rPr>
        <w:rFonts w:ascii="Arial" w:eastAsia="Arial" w:hAnsi="Arial" w:cs="Arial"/>
        <w:vertAlign w:val="baseline"/>
      </w:rPr>
    </w:lvl>
  </w:abstractNum>
  <w:abstractNum w:abstractNumId="1">
    <w:nsid w:val="2E3D088F"/>
    <w:multiLevelType w:val="multilevel"/>
    <w:tmpl w:val="E7DA4910"/>
    <w:lvl w:ilvl="0">
      <w:start w:val="1"/>
      <w:numFmt w:val="bullet"/>
      <w:lvlText w:val="➢"/>
      <w:lvlJc w:val="left"/>
      <w:pPr>
        <w:ind w:left="680" w:firstLine="200"/>
      </w:pPr>
      <w:rPr>
        <w:rFonts w:ascii="Arial" w:eastAsia="Arial" w:hAnsi="Arial" w:cs="Arial"/>
        <w:vertAlign w:val="baseline"/>
      </w:rPr>
    </w:lvl>
    <w:lvl w:ilvl="1">
      <w:start w:val="1"/>
      <w:numFmt w:val="bullet"/>
      <w:lvlText w:val="■"/>
      <w:lvlJc w:val="left"/>
      <w:pPr>
        <w:ind w:left="1160" w:firstLine="680"/>
      </w:pPr>
      <w:rPr>
        <w:rFonts w:ascii="Arial" w:eastAsia="Arial" w:hAnsi="Arial" w:cs="Arial"/>
        <w:vertAlign w:val="baseline"/>
      </w:rPr>
    </w:lvl>
    <w:lvl w:ilvl="2">
      <w:start w:val="1"/>
      <w:numFmt w:val="bullet"/>
      <w:lvlText w:val="◆"/>
      <w:lvlJc w:val="left"/>
      <w:pPr>
        <w:ind w:left="1640" w:firstLine="1160"/>
      </w:pPr>
      <w:rPr>
        <w:rFonts w:ascii="Arial" w:eastAsia="Arial" w:hAnsi="Arial" w:cs="Arial"/>
        <w:vertAlign w:val="baseline"/>
      </w:rPr>
    </w:lvl>
    <w:lvl w:ilvl="3">
      <w:start w:val="1"/>
      <w:numFmt w:val="bullet"/>
      <w:lvlText w:val="●"/>
      <w:lvlJc w:val="left"/>
      <w:pPr>
        <w:ind w:left="2120" w:firstLine="1640"/>
      </w:pPr>
      <w:rPr>
        <w:rFonts w:ascii="Arial" w:eastAsia="Arial" w:hAnsi="Arial" w:cs="Arial"/>
        <w:vertAlign w:val="baseline"/>
      </w:rPr>
    </w:lvl>
    <w:lvl w:ilvl="4">
      <w:start w:val="1"/>
      <w:numFmt w:val="bullet"/>
      <w:lvlText w:val="■"/>
      <w:lvlJc w:val="left"/>
      <w:pPr>
        <w:ind w:left="2600" w:firstLine="2120"/>
      </w:pPr>
      <w:rPr>
        <w:rFonts w:ascii="Arial" w:eastAsia="Arial" w:hAnsi="Arial" w:cs="Arial"/>
        <w:vertAlign w:val="baseline"/>
      </w:rPr>
    </w:lvl>
    <w:lvl w:ilvl="5">
      <w:start w:val="1"/>
      <w:numFmt w:val="bullet"/>
      <w:lvlText w:val="◆"/>
      <w:lvlJc w:val="left"/>
      <w:pPr>
        <w:ind w:left="3080" w:firstLine="2600"/>
      </w:pPr>
      <w:rPr>
        <w:rFonts w:ascii="Arial" w:eastAsia="Arial" w:hAnsi="Arial" w:cs="Arial"/>
        <w:vertAlign w:val="baseline"/>
      </w:rPr>
    </w:lvl>
    <w:lvl w:ilvl="6">
      <w:start w:val="1"/>
      <w:numFmt w:val="bullet"/>
      <w:lvlText w:val="●"/>
      <w:lvlJc w:val="left"/>
      <w:pPr>
        <w:ind w:left="3560" w:firstLine="3080"/>
      </w:pPr>
      <w:rPr>
        <w:rFonts w:ascii="Arial" w:eastAsia="Arial" w:hAnsi="Arial" w:cs="Arial"/>
        <w:vertAlign w:val="baseline"/>
      </w:rPr>
    </w:lvl>
    <w:lvl w:ilvl="7">
      <w:start w:val="1"/>
      <w:numFmt w:val="bullet"/>
      <w:lvlText w:val="■"/>
      <w:lvlJc w:val="left"/>
      <w:pPr>
        <w:ind w:left="4040" w:firstLine="3560"/>
      </w:pPr>
      <w:rPr>
        <w:rFonts w:ascii="Arial" w:eastAsia="Arial" w:hAnsi="Arial" w:cs="Arial"/>
        <w:vertAlign w:val="baseline"/>
      </w:rPr>
    </w:lvl>
    <w:lvl w:ilvl="8">
      <w:start w:val="1"/>
      <w:numFmt w:val="bullet"/>
      <w:lvlText w:val="◆"/>
      <w:lvlJc w:val="left"/>
      <w:pPr>
        <w:ind w:left="4520" w:firstLine="4040"/>
      </w:pPr>
      <w:rPr>
        <w:rFonts w:ascii="Arial" w:eastAsia="Arial" w:hAnsi="Arial" w:cs="Arial"/>
        <w:vertAlign w:val="baseline"/>
      </w:rPr>
    </w:lvl>
  </w:abstractNum>
  <w:abstractNum w:abstractNumId="2">
    <w:nsid w:val="35791A1A"/>
    <w:multiLevelType w:val="multilevel"/>
    <w:tmpl w:val="1BE0A196"/>
    <w:lvl w:ilvl="0">
      <w:start w:val="1"/>
      <w:numFmt w:val="bullet"/>
      <w:lvlText w:val="➢"/>
      <w:lvlJc w:val="left"/>
      <w:pPr>
        <w:ind w:left="680" w:firstLine="200"/>
      </w:pPr>
      <w:rPr>
        <w:rFonts w:ascii="Arial" w:eastAsia="Arial" w:hAnsi="Arial" w:cs="Arial"/>
        <w:vertAlign w:val="baseline"/>
      </w:rPr>
    </w:lvl>
    <w:lvl w:ilvl="1">
      <w:start w:val="5"/>
      <w:numFmt w:val="bullet"/>
      <w:lvlText w:val="＊"/>
      <w:lvlJc w:val="left"/>
      <w:pPr>
        <w:ind w:left="1040" w:firstLine="680"/>
      </w:pPr>
      <w:rPr>
        <w:rFonts w:ascii="Arial" w:eastAsia="Arial" w:hAnsi="Arial" w:cs="Arial"/>
        <w:vertAlign w:val="baseline"/>
      </w:rPr>
    </w:lvl>
    <w:lvl w:ilvl="2">
      <w:start w:val="1"/>
      <w:numFmt w:val="bullet"/>
      <w:lvlText w:val="◆"/>
      <w:lvlJc w:val="left"/>
      <w:pPr>
        <w:ind w:left="1640" w:firstLine="1160"/>
      </w:pPr>
      <w:rPr>
        <w:rFonts w:ascii="Arial" w:eastAsia="Arial" w:hAnsi="Arial" w:cs="Arial"/>
        <w:vertAlign w:val="baseline"/>
      </w:rPr>
    </w:lvl>
    <w:lvl w:ilvl="3">
      <w:start w:val="1"/>
      <w:numFmt w:val="bullet"/>
      <w:lvlText w:val="●"/>
      <w:lvlJc w:val="left"/>
      <w:pPr>
        <w:ind w:left="2120" w:firstLine="1640"/>
      </w:pPr>
      <w:rPr>
        <w:rFonts w:ascii="Arial" w:eastAsia="Arial" w:hAnsi="Arial" w:cs="Arial"/>
        <w:vertAlign w:val="baseline"/>
      </w:rPr>
    </w:lvl>
    <w:lvl w:ilvl="4">
      <w:start w:val="1"/>
      <w:numFmt w:val="bullet"/>
      <w:lvlText w:val="■"/>
      <w:lvlJc w:val="left"/>
      <w:pPr>
        <w:ind w:left="2600" w:firstLine="2120"/>
      </w:pPr>
      <w:rPr>
        <w:rFonts w:ascii="Arial" w:eastAsia="Arial" w:hAnsi="Arial" w:cs="Arial"/>
        <w:vertAlign w:val="baseline"/>
      </w:rPr>
    </w:lvl>
    <w:lvl w:ilvl="5">
      <w:start w:val="1"/>
      <w:numFmt w:val="bullet"/>
      <w:lvlText w:val="◆"/>
      <w:lvlJc w:val="left"/>
      <w:pPr>
        <w:ind w:left="3080" w:firstLine="2600"/>
      </w:pPr>
      <w:rPr>
        <w:rFonts w:ascii="Arial" w:eastAsia="Arial" w:hAnsi="Arial" w:cs="Arial"/>
        <w:vertAlign w:val="baseline"/>
      </w:rPr>
    </w:lvl>
    <w:lvl w:ilvl="6">
      <w:start w:val="1"/>
      <w:numFmt w:val="bullet"/>
      <w:lvlText w:val="●"/>
      <w:lvlJc w:val="left"/>
      <w:pPr>
        <w:ind w:left="3560" w:firstLine="3080"/>
      </w:pPr>
      <w:rPr>
        <w:rFonts w:ascii="Arial" w:eastAsia="Arial" w:hAnsi="Arial" w:cs="Arial"/>
        <w:vertAlign w:val="baseline"/>
      </w:rPr>
    </w:lvl>
    <w:lvl w:ilvl="7">
      <w:start w:val="1"/>
      <w:numFmt w:val="bullet"/>
      <w:lvlText w:val="■"/>
      <w:lvlJc w:val="left"/>
      <w:pPr>
        <w:ind w:left="4040" w:firstLine="3560"/>
      </w:pPr>
      <w:rPr>
        <w:rFonts w:ascii="Arial" w:eastAsia="Arial" w:hAnsi="Arial" w:cs="Arial"/>
        <w:vertAlign w:val="baseline"/>
      </w:rPr>
    </w:lvl>
    <w:lvl w:ilvl="8">
      <w:start w:val="1"/>
      <w:numFmt w:val="bullet"/>
      <w:lvlText w:val="◆"/>
      <w:lvlJc w:val="left"/>
      <w:pPr>
        <w:ind w:left="4520" w:firstLine="4040"/>
      </w:pPr>
      <w:rPr>
        <w:rFonts w:ascii="Arial" w:eastAsia="Arial" w:hAnsi="Arial" w:cs="Arial"/>
        <w:vertAlign w:val="baseline"/>
      </w:rPr>
    </w:lvl>
  </w:abstractNum>
  <w:abstractNum w:abstractNumId="3">
    <w:nsid w:val="3C536A8B"/>
    <w:multiLevelType w:val="multilevel"/>
    <w:tmpl w:val="BC047D0A"/>
    <w:lvl w:ilvl="0">
      <w:start w:val="1"/>
      <w:numFmt w:val="decimal"/>
      <w:lvlText w:val="%1、"/>
      <w:lvlJc w:val="left"/>
      <w:pPr>
        <w:ind w:left="72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
    <w:nsid w:val="5A43119C"/>
    <w:multiLevelType w:val="singleLevel"/>
    <w:tmpl w:val="9E78D2D6"/>
    <w:lvl w:ilvl="0">
      <w:start w:val="1"/>
      <w:numFmt w:val="decimal"/>
      <w:lvlText w:val="(%1)"/>
      <w:lvlJc w:val="left"/>
      <w:pPr>
        <w:tabs>
          <w:tab w:val="num" w:pos="270"/>
        </w:tabs>
        <w:ind w:left="270" w:hanging="270"/>
      </w:pPr>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2B57CA"/>
    <w:rsid w:val="00027938"/>
    <w:rsid w:val="00047C0B"/>
    <w:rsid w:val="000772F8"/>
    <w:rsid w:val="0012797C"/>
    <w:rsid w:val="00132914"/>
    <w:rsid w:val="00145340"/>
    <w:rsid w:val="00196633"/>
    <w:rsid w:val="0021622A"/>
    <w:rsid w:val="002379B8"/>
    <w:rsid w:val="0024007A"/>
    <w:rsid w:val="002B57CA"/>
    <w:rsid w:val="003857B2"/>
    <w:rsid w:val="00397207"/>
    <w:rsid w:val="00462BB4"/>
    <w:rsid w:val="00475DEA"/>
    <w:rsid w:val="00481C5E"/>
    <w:rsid w:val="004C044E"/>
    <w:rsid w:val="00501F08"/>
    <w:rsid w:val="00522DFC"/>
    <w:rsid w:val="00546A82"/>
    <w:rsid w:val="0060441A"/>
    <w:rsid w:val="006105E5"/>
    <w:rsid w:val="00614F72"/>
    <w:rsid w:val="00626BBB"/>
    <w:rsid w:val="00626F2F"/>
    <w:rsid w:val="00633850"/>
    <w:rsid w:val="00643B7F"/>
    <w:rsid w:val="00691EBA"/>
    <w:rsid w:val="006A7A35"/>
    <w:rsid w:val="006C21DD"/>
    <w:rsid w:val="006C35A8"/>
    <w:rsid w:val="006F0D0C"/>
    <w:rsid w:val="0070536A"/>
    <w:rsid w:val="0076633B"/>
    <w:rsid w:val="00785D07"/>
    <w:rsid w:val="00840CD2"/>
    <w:rsid w:val="00850125"/>
    <w:rsid w:val="00874F5E"/>
    <w:rsid w:val="008F1BC6"/>
    <w:rsid w:val="00927282"/>
    <w:rsid w:val="00946EEA"/>
    <w:rsid w:val="009B442E"/>
    <w:rsid w:val="009E4D12"/>
    <w:rsid w:val="009F2B75"/>
    <w:rsid w:val="00A317D5"/>
    <w:rsid w:val="00A470BB"/>
    <w:rsid w:val="00A60E17"/>
    <w:rsid w:val="00A958BB"/>
    <w:rsid w:val="00AC3D10"/>
    <w:rsid w:val="00B448B5"/>
    <w:rsid w:val="00B469CF"/>
    <w:rsid w:val="00B825D7"/>
    <w:rsid w:val="00BB5489"/>
    <w:rsid w:val="00BC3DFC"/>
    <w:rsid w:val="00BE05DF"/>
    <w:rsid w:val="00C26D26"/>
    <w:rsid w:val="00C351D3"/>
    <w:rsid w:val="00C957E7"/>
    <w:rsid w:val="00CA5F80"/>
    <w:rsid w:val="00D41E03"/>
    <w:rsid w:val="00D510F8"/>
    <w:rsid w:val="00D67671"/>
    <w:rsid w:val="00DA22EF"/>
    <w:rsid w:val="00DA291E"/>
    <w:rsid w:val="00DC14C1"/>
    <w:rsid w:val="00DD191C"/>
    <w:rsid w:val="00DD4DE7"/>
    <w:rsid w:val="00DF3882"/>
    <w:rsid w:val="00E3542A"/>
    <w:rsid w:val="00E71F03"/>
    <w:rsid w:val="00EA4403"/>
    <w:rsid w:val="00EE2068"/>
    <w:rsid w:val="00F03D0C"/>
    <w:rsid w:val="00F413B5"/>
    <w:rsid w:val="00F65C19"/>
    <w:rsid w:val="00F81203"/>
    <w:rsid w:val="00F83A64"/>
    <w:rsid w:val="00FA6011"/>
    <w:rsid w:val="00FC6DA9"/>
    <w:rsid w:val="00FD52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4E"/>
    <w:pPr>
      <w:widowControl w:val="0"/>
    </w:pPr>
  </w:style>
  <w:style w:type="paragraph" w:styleId="1">
    <w:name w:val="heading 1"/>
    <w:basedOn w:val="normal"/>
    <w:next w:val="normal"/>
    <w:rsid w:val="002B57CA"/>
    <w:pPr>
      <w:keepNext/>
      <w:keepLines/>
      <w:spacing w:before="480" w:after="120"/>
      <w:contextualSpacing/>
      <w:outlineLvl w:val="0"/>
    </w:pPr>
    <w:rPr>
      <w:b/>
      <w:sz w:val="48"/>
    </w:rPr>
  </w:style>
  <w:style w:type="paragraph" w:styleId="2">
    <w:name w:val="heading 2"/>
    <w:basedOn w:val="normal"/>
    <w:next w:val="normal"/>
    <w:rsid w:val="002B57CA"/>
    <w:pPr>
      <w:keepNext/>
      <w:keepLines/>
      <w:spacing w:before="360" w:after="80"/>
      <w:contextualSpacing/>
      <w:outlineLvl w:val="1"/>
    </w:pPr>
    <w:rPr>
      <w:b/>
      <w:sz w:val="36"/>
    </w:rPr>
  </w:style>
  <w:style w:type="paragraph" w:styleId="3">
    <w:name w:val="heading 3"/>
    <w:basedOn w:val="normal"/>
    <w:next w:val="normal"/>
    <w:rsid w:val="002B57CA"/>
    <w:pPr>
      <w:keepNext/>
      <w:keepLines/>
      <w:spacing w:before="280" w:after="80"/>
      <w:contextualSpacing/>
      <w:outlineLvl w:val="2"/>
    </w:pPr>
    <w:rPr>
      <w:b/>
      <w:sz w:val="28"/>
    </w:rPr>
  </w:style>
  <w:style w:type="paragraph" w:styleId="4">
    <w:name w:val="heading 4"/>
    <w:basedOn w:val="normal"/>
    <w:next w:val="normal"/>
    <w:rsid w:val="002B57CA"/>
    <w:pPr>
      <w:keepNext/>
      <w:keepLines/>
      <w:spacing w:before="240" w:after="40"/>
      <w:contextualSpacing/>
      <w:outlineLvl w:val="3"/>
    </w:pPr>
    <w:rPr>
      <w:b/>
      <w:sz w:val="24"/>
    </w:rPr>
  </w:style>
  <w:style w:type="paragraph" w:styleId="5">
    <w:name w:val="heading 5"/>
    <w:basedOn w:val="normal"/>
    <w:next w:val="normal"/>
    <w:rsid w:val="002B57CA"/>
    <w:pPr>
      <w:keepNext/>
      <w:keepLines/>
      <w:spacing w:before="220" w:after="40"/>
      <w:contextualSpacing/>
      <w:outlineLvl w:val="4"/>
    </w:pPr>
    <w:rPr>
      <w:b/>
    </w:rPr>
  </w:style>
  <w:style w:type="paragraph" w:styleId="6">
    <w:name w:val="heading 6"/>
    <w:basedOn w:val="normal"/>
    <w:next w:val="normal"/>
    <w:rsid w:val="002B57C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B57CA"/>
  </w:style>
  <w:style w:type="table" w:customStyle="1" w:styleId="TableNormal">
    <w:name w:val="Table Normal"/>
    <w:rsid w:val="002B57CA"/>
    <w:tblPr>
      <w:tblCellMar>
        <w:top w:w="0" w:type="dxa"/>
        <w:left w:w="0" w:type="dxa"/>
        <w:bottom w:w="0" w:type="dxa"/>
        <w:right w:w="0" w:type="dxa"/>
      </w:tblCellMar>
    </w:tblPr>
  </w:style>
  <w:style w:type="paragraph" w:styleId="a3">
    <w:name w:val="Title"/>
    <w:basedOn w:val="normal"/>
    <w:next w:val="normal"/>
    <w:rsid w:val="002B57CA"/>
    <w:pPr>
      <w:keepNext/>
      <w:keepLines/>
      <w:spacing w:before="480" w:after="120"/>
      <w:contextualSpacing/>
    </w:pPr>
    <w:rPr>
      <w:b/>
      <w:sz w:val="72"/>
    </w:rPr>
  </w:style>
  <w:style w:type="paragraph" w:styleId="a4">
    <w:name w:val="Subtitle"/>
    <w:basedOn w:val="normal"/>
    <w:next w:val="normal"/>
    <w:rsid w:val="002B57CA"/>
    <w:pPr>
      <w:keepNext/>
      <w:keepLines/>
      <w:spacing w:before="360" w:after="80"/>
      <w:contextualSpacing/>
    </w:pPr>
    <w:rPr>
      <w:rFonts w:ascii="Georgia" w:eastAsia="Georgia" w:hAnsi="Georgia" w:cs="Georgia"/>
      <w:i/>
      <w:color w:val="666666"/>
      <w:sz w:val="48"/>
    </w:rPr>
  </w:style>
  <w:style w:type="table" w:customStyle="1" w:styleId="a5">
    <w:basedOn w:val="TableNormal"/>
    <w:rsid w:val="002B57CA"/>
    <w:tblPr>
      <w:tblStyleRowBandSize w:val="1"/>
      <w:tblStyleColBandSize w:val="1"/>
      <w:tblCellMar>
        <w:top w:w="0" w:type="dxa"/>
        <w:left w:w="28" w:type="dxa"/>
        <w:bottom w:w="0" w:type="dxa"/>
        <w:right w:w="28" w:type="dxa"/>
      </w:tblCellMar>
    </w:tblPr>
  </w:style>
  <w:style w:type="table" w:customStyle="1" w:styleId="a6">
    <w:basedOn w:val="TableNormal"/>
    <w:rsid w:val="002B57CA"/>
    <w:tblPr>
      <w:tblStyleRowBandSize w:val="1"/>
      <w:tblStyleColBandSize w:val="1"/>
      <w:tblCellMar>
        <w:top w:w="0" w:type="dxa"/>
        <w:left w:w="28" w:type="dxa"/>
        <w:bottom w:w="0" w:type="dxa"/>
        <w:right w:w="28" w:type="dxa"/>
      </w:tblCellMar>
    </w:tblPr>
  </w:style>
  <w:style w:type="paragraph" w:styleId="a7">
    <w:name w:val="header"/>
    <w:basedOn w:val="a"/>
    <w:link w:val="a8"/>
    <w:uiPriority w:val="99"/>
    <w:semiHidden/>
    <w:unhideWhenUsed/>
    <w:rsid w:val="00C26D26"/>
    <w:pPr>
      <w:tabs>
        <w:tab w:val="center" w:pos="4153"/>
        <w:tab w:val="right" w:pos="8306"/>
      </w:tabs>
      <w:snapToGrid w:val="0"/>
    </w:pPr>
    <w:rPr>
      <w:sz w:val="20"/>
    </w:rPr>
  </w:style>
  <w:style w:type="character" w:customStyle="1" w:styleId="a8">
    <w:name w:val="頁首 字元"/>
    <w:basedOn w:val="a0"/>
    <w:link w:val="a7"/>
    <w:uiPriority w:val="99"/>
    <w:semiHidden/>
    <w:rsid w:val="00C26D26"/>
    <w:rPr>
      <w:sz w:val="20"/>
    </w:rPr>
  </w:style>
  <w:style w:type="paragraph" w:styleId="a9">
    <w:name w:val="footer"/>
    <w:basedOn w:val="a"/>
    <w:link w:val="aa"/>
    <w:uiPriority w:val="99"/>
    <w:semiHidden/>
    <w:unhideWhenUsed/>
    <w:rsid w:val="00C26D26"/>
    <w:pPr>
      <w:tabs>
        <w:tab w:val="center" w:pos="4153"/>
        <w:tab w:val="right" w:pos="8306"/>
      </w:tabs>
      <w:snapToGrid w:val="0"/>
    </w:pPr>
    <w:rPr>
      <w:sz w:val="20"/>
    </w:rPr>
  </w:style>
  <w:style w:type="character" w:customStyle="1" w:styleId="aa">
    <w:name w:val="頁尾 字元"/>
    <w:basedOn w:val="a0"/>
    <w:link w:val="a9"/>
    <w:uiPriority w:val="99"/>
    <w:semiHidden/>
    <w:rsid w:val="00C26D26"/>
    <w:rPr>
      <w:sz w:val="20"/>
    </w:rPr>
  </w:style>
  <w:style w:type="paragraph" w:styleId="ab">
    <w:name w:val="Balloon Text"/>
    <w:basedOn w:val="a"/>
    <w:link w:val="ac"/>
    <w:uiPriority w:val="99"/>
    <w:semiHidden/>
    <w:unhideWhenUsed/>
    <w:rsid w:val="00E71F03"/>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71F0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9868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3624</Characters>
  <Application>Microsoft Office Word</Application>
  <DocSecurity>0</DocSecurity>
  <Lines>30</Lines>
  <Paragraphs>8</Paragraphs>
  <ScaleCrop>false</ScaleCrop>
  <Company>PTS</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廖祐賜</dc:creator>
  <cp:lastModifiedBy>mis50172</cp:lastModifiedBy>
  <cp:revision>2</cp:revision>
  <cp:lastPrinted>2015-06-15T08:08:00Z</cp:lastPrinted>
  <dcterms:created xsi:type="dcterms:W3CDTF">2015-06-18T04:05:00Z</dcterms:created>
  <dcterms:modified xsi:type="dcterms:W3CDTF">2015-06-18T04:05:00Z</dcterms:modified>
</cp:coreProperties>
</file>